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3E" w:rsidRDefault="00796CA7">
      <w:pPr>
        <w:spacing w:after="360"/>
        <w:jc w:val="center"/>
        <w:outlineLvl w:val="1"/>
        <w:rPr>
          <w:rFonts w:ascii="Times New Roman" w:hAnsi="Times New Roman"/>
          <w:b/>
          <w:caps/>
          <w:sz w:val="28"/>
          <w:highlight w:val="white"/>
        </w:rPr>
      </w:pPr>
      <w:r>
        <w:rPr>
          <w:noProof/>
        </w:rPr>
        <w:drawing>
          <wp:inline distT="0" distB="0" distL="0" distR="0">
            <wp:extent cx="828675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53E" w:rsidRDefault="00796CA7">
      <w:pPr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</w:pPr>
      <w:r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:rsidR="00C4053E" w:rsidRDefault="00796CA7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/>
          <w:b/>
          <w:spacing w:val="80"/>
          <w:sz w:val="44"/>
          <w:szCs w:val="44"/>
          <w:lang w:eastAsia="zh-CN" w:bidi="hi-IN"/>
        </w:rPr>
        <w:t>ЗАКОН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C4053E" w:rsidRDefault="00C4053E">
      <w:pPr>
        <w:widowControl w:val="0"/>
        <w:spacing w:after="0"/>
        <w:ind w:left="23"/>
        <w:jc w:val="center"/>
        <w:rPr>
          <w:rFonts w:ascii="Times New Roman" w:eastAsia="Tinos" w:hAnsi="Times New Roman"/>
          <w:b/>
          <w:bCs/>
          <w:color w:val="auto"/>
          <w:sz w:val="28"/>
          <w:szCs w:val="28"/>
          <w:lang w:eastAsia="en-US"/>
        </w:rPr>
      </w:pPr>
      <w:bookmarkStart w:id="0" w:name="_Hlk67479675_Копия_1_Копия_2"/>
      <w:bookmarkEnd w:id="0"/>
    </w:p>
    <w:p w:rsidR="00C4053E" w:rsidRDefault="00C4053E">
      <w:pPr>
        <w:spacing w:after="0"/>
        <w:jc w:val="center"/>
        <w:outlineLvl w:val="1"/>
        <w:rPr>
          <w:rFonts w:ascii="Times New Roman" w:hAnsi="Times New Roman"/>
          <w:b/>
          <w:bCs/>
          <w:caps/>
          <w:sz w:val="28"/>
          <w:szCs w:val="28"/>
          <w:highlight w:val="white"/>
          <w:shd w:val="clear" w:color="auto" w:fill="FFFFFF"/>
          <w:lang w:eastAsia="zh-CN" w:bidi="hi-IN"/>
        </w:rPr>
      </w:pPr>
    </w:p>
    <w:p w:rsidR="00C4053E" w:rsidRDefault="00796CA7">
      <w:pPr>
        <w:spacing w:after="36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ПОРЯДКЕ ОПРЕДЕЛЕНИЯ НОРМАТИВНОЙ ЦЕНЫ </w:t>
      </w:r>
      <w:r w:rsidR="008145E4"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 xml:space="preserve">ЗЕМЕЛЬ, РАСПОЛОЖЕННЫХ НА ТЕРРИТОРИИ ДОНЕЦКОЙ </w:t>
      </w:r>
      <w:r w:rsidR="008145E4"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>НАРОДНОЙ РЕСПУБЛИКИ</w:t>
      </w:r>
    </w:p>
    <w:p w:rsidR="00C4053E" w:rsidRDefault="00C405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053E" w:rsidRDefault="00C4053E">
      <w:pPr>
        <w:spacing w:after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:rsidR="00C4053E" w:rsidRDefault="00796CA7">
      <w:pPr>
        <w:spacing w:after="0"/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/>
          <w:b/>
          <w:sz w:val="28"/>
          <w:szCs w:val="28"/>
          <w:lang w:eastAsia="ja-JP"/>
        </w:rPr>
        <w:t>П</w:t>
      </w:r>
      <w:bookmarkStart w:id="1" w:name="_Hlk170374149"/>
      <w:r>
        <w:rPr>
          <w:rFonts w:ascii="Times New Roman" w:eastAsia="MS Mincho" w:hAnsi="Times New Roman"/>
          <w:b/>
          <w:sz w:val="28"/>
          <w:szCs w:val="28"/>
          <w:lang w:eastAsia="ja-JP"/>
        </w:rPr>
        <w:t>ринят Постановлением Народного Совета 2 сентября 2026 года</w:t>
      </w:r>
      <w:bookmarkEnd w:id="1"/>
    </w:p>
    <w:p w:rsidR="00C4053E" w:rsidRDefault="00C4053E">
      <w:pPr>
        <w:spacing w:after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:rsidR="00C4053E" w:rsidRDefault="00C405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Hlk67479675_Копия_1"/>
      <w:bookmarkEnd w:id="2"/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 1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Настоящий Закон в рамках реализации статьи 21 </w:t>
      </w:r>
      <w:hyperlink r:id="rId7" w:history="1">
        <w:r w:rsidRPr="008145E4">
          <w:rPr>
            <w:rStyle w:val="ad"/>
            <w:rFonts w:ascii="Times New Roman" w:hAnsi="Times New Roman"/>
            <w:sz w:val="28"/>
          </w:rPr>
          <w:t xml:space="preserve">Федерального конституционного закона от 4 октября 2022 года № 5-ФКЗ «О принятии </w:t>
        </w:r>
        <w:r w:rsidRPr="008145E4">
          <w:rPr>
            <w:rStyle w:val="ad"/>
            <w:rFonts w:ascii="Times New Roman" w:hAnsi="Times New Roman"/>
            <w:sz w:val="28"/>
          </w:rPr>
          <w:br/>
          <w:t xml:space="preserve">в Российскую Федерацию Донецкой Народной Республики и образовании </w:t>
        </w:r>
        <w:r w:rsidRPr="008145E4">
          <w:rPr>
            <w:rStyle w:val="ad"/>
            <w:rFonts w:ascii="Times New Roman" w:hAnsi="Times New Roman"/>
            <w:sz w:val="28"/>
          </w:rPr>
          <w:br/>
          <w:t>в составе Российской Федерации нового субъекта – Донецкой Наро</w:t>
        </w:r>
        <w:r w:rsidRPr="008145E4">
          <w:rPr>
            <w:rStyle w:val="ad"/>
            <w:rFonts w:ascii="Times New Roman" w:hAnsi="Times New Roman"/>
            <w:sz w:val="28"/>
          </w:rPr>
          <w:t>дной Республики»</w:t>
        </w:r>
      </w:hyperlink>
      <w:r>
        <w:rPr>
          <w:rFonts w:ascii="Times New Roman" w:hAnsi="Times New Roman"/>
          <w:sz w:val="28"/>
        </w:rPr>
        <w:t>, предусматривающей возможность установления особенностей регулирования земельных отношений, регулирует порядок определения нормативной цены земель, расположенных на территории Донецкой Народной Республики, в период до 1 января года, следую</w:t>
      </w:r>
      <w:r>
        <w:rPr>
          <w:rFonts w:ascii="Times New Roman" w:hAnsi="Times New Roman"/>
          <w:sz w:val="28"/>
        </w:rPr>
        <w:t xml:space="preserve">щего </w:t>
      </w:r>
      <w:r>
        <w:rPr>
          <w:rFonts w:ascii="Times New Roman" w:hAnsi="Times New Roman"/>
          <w:sz w:val="28"/>
        </w:rPr>
        <w:br/>
        <w:t xml:space="preserve">за годом утверждения на территории Донецкой Народной Республики результатов определения кадастровой стоимости земельных участков </w:t>
      </w:r>
      <w:r>
        <w:rPr>
          <w:rFonts w:ascii="Times New Roman" w:hAnsi="Times New Roman"/>
          <w:sz w:val="28"/>
        </w:rPr>
        <w:br/>
        <w:t xml:space="preserve">в соответствии с </w:t>
      </w:r>
      <w:hyperlink r:id="rId8" w:history="1">
        <w:r w:rsidRPr="008145E4">
          <w:rPr>
            <w:rStyle w:val="ad"/>
            <w:rFonts w:ascii="Times New Roman" w:hAnsi="Times New Roman"/>
            <w:sz w:val="28"/>
          </w:rPr>
          <w:t xml:space="preserve">Федеральным законом от 3 июля 2016 года № 237-ФЗ </w:t>
        </w:r>
        <w:r w:rsidRPr="008145E4">
          <w:rPr>
            <w:rStyle w:val="ad"/>
            <w:rFonts w:ascii="Times New Roman" w:hAnsi="Times New Roman"/>
            <w:sz w:val="28"/>
          </w:rPr>
          <w:br/>
          <w:t>«О государственной кадастровой оценке»</w:t>
        </w:r>
      </w:hyperlink>
      <w:r>
        <w:rPr>
          <w:rFonts w:ascii="Times New Roman" w:hAnsi="Times New Roman"/>
          <w:sz w:val="28"/>
        </w:rPr>
        <w:t>.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 2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Д</w:t>
      </w:r>
      <w:r>
        <w:rPr>
          <w:rFonts w:ascii="Times New Roman" w:hAnsi="Times New Roman"/>
          <w:sz w:val="28"/>
        </w:rPr>
        <w:t xml:space="preserve">о 1 января года, следующего за годом утверждения на территории Донецкой Народной Республики результатов определения кадастровой стоимости земельных участков в соответствии с </w:t>
      </w:r>
      <w:hyperlink r:id="rId9" w:history="1">
        <w:r w:rsidRPr="008145E4">
          <w:rPr>
            <w:rStyle w:val="ad"/>
            <w:rFonts w:ascii="Times New Roman" w:hAnsi="Times New Roman"/>
            <w:sz w:val="28"/>
          </w:rPr>
          <w:t xml:space="preserve">Федеральным законом </w:t>
        </w:r>
        <w:r w:rsidRPr="008145E4">
          <w:rPr>
            <w:rStyle w:val="ad"/>
            <w:rFonts w:ascii="Times New Roman" w:hAnsi="Times New Roman"/>
            <w:sz w:val="28"/>
          </w:rPr>
          <w:br/>
        </w:r>
        <w:r w:rsidRPr="008145E4">
          <w:rPr>
            <w:rStyle w:val="ad"/>
            <w:rFonts w:ascii="Times New Roman" w:hAnsi="Times New Roman"/>
            <w:sz w:val="28"/>
          </w:rPr>
          <w:br/>
        </w:r>
        <w:r w:rsidRPr="008145E4">
          <w:rPr>
            <w:rStyle w:val="ad"/>
            <w:rFonts w:ascii="Times New Roman" w:hAnsi="Times New Roman"/>
            <w:sz w:val="28"/>
          </w:rPr>
          <w:br/>
        </w:r>
        <w:r w:rsidRPr="008145E4">
          <w:rPr>
            <w:rStyle w:val="ad"/>
            <w:rFonts w:ascii="Times New Roman" w:hAnsi="Times New Roman"/>
            <w:sz w:val="28"/>
          </w:rPr>
          <w:lastRenderedPageBreak/>
          <w:t>от 3 июля 2016 года № 237-ФЗ «О государственной кадастровой</w:t>
        </w:r>
        <w:r w:rsidRPr="008145E4">
          <w:rPr>
            <w:rStyle w:val="ad"/>
            <w:rFonts w:ascii="Times New Roman" w:hAnsi="Times New Roman"/>
            <w:sz w:val="28"/>
          </w:rPr>
          <w:t xml:space="preserve"> оценке»,</w:t>
        </w:r>
      </w:hyperlink>
      <w:r>
        <w:rPr>
          <w:rFonts w:ascii="Times New Roman" w:hAnsi="Times New Roman"/>
          <w:sz w:val="28"/>
        </w:rPr>
        <w:t xml:space="preserve"> нормативная цена земли определяется в соответствии </w:t>
      </w:r>
      <w:r>
        <w:rPr>
          <w:rFonts w:ascii="Times New Roman" w:hAnsi="Times New Roman"/>
          <w:sz w:val="28"/>
        </w:rPr>
        <w:br/>
        <w:t>с порядком, установленным настоящим Законом.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Сведения о нормативной цене земли, определенной в соответствии с настоящим Законом, применяются</w:t>
      </w:r>
      <w:r>
        <w:t xml:space="preserve"> </w:t>
      </w:r>
      <w:r>
        <w:rPr>
          <w:rStyle w:val="1"/>
          <w:rFonts w:ascii="Times New Roman" w:hAnsi="Times New Roman"/>
          <w:sz w:val="28"/>
        </w:rPr>
        <w:t xml:space="preserve">в целях, для которых законодательством Российской </w:t>
      </w:r>
      <w:r>
        <w:rPr>
          <w:rStyle w:val="1"/>
          <w:rFonts w:ascii="Times New Roman" w:hAnsi="Times New Roman"/>
          <w:sz w:val="28"/>
        </w:rPr>
        <w:t>Федерации предусмотрено использование кадастровой стоимости земельных участков.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 3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 Утвердить базовую стоимость 1 квадратного метра земель населенных пунктов Донецкой Народной Республики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eastAsia="Tahoma" w:hAnsi="Times New Roman"/>
          <w:color w:val="auto"/>
          <w:sz w:val="28"/>
          <w:szCs w:val="28"/>
          <w:lang w:eastAsia="en-US" w:bidi="en-US"/>
        </w:rPr>
        <w:t xml:space="preserve">согласно приложению 1 </w:t>
      </w:r>
      <w:r>
        <w:rPr>
          <w:rFonts w:ascii="Times New Roman" w:eastAsia="Tahoma" w:hAnsi="Times New Roman"/>
          <w:color w:val="auto"/>
          <w:sz w:val="28"/>
          <w:szCs w:val="28"/>
          <w:lang w:eastAsia="en-US" w:bidi="en-US"/>
        </w:rPr>
        <w:br/>
        <w:t>к настоящему Закону</w:t>
      </w:r>
      <w:r>
        <w:rPr>
          <w:rFonts w:ascii="Times New Roman" w:hAnsi="Times New Roman"/>
          <w:sz w:val="28"/>
          <w:szCs w:val="28"/>
        </w:rPr>
        <w:t>).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Утвердить ба</w:t>
      </w:r>
      <w:r>
        <w:rPr>
          <w:rFonts w:ascii="Times New Roman" w:hAnsi="Times New Roman"/>
          <w:sz w:val="28"/>
        </w:rPr>
        <w:t>зовую стоимость 1 квадратного метра земель, которые расположены за границами населенных пунктов Донецкой Народной Республики (</w:t>
      </w:r>
      <w:r>
        <w:rPr>
          <w:rFonts w:ascii="Times New Roman" w:eastAsia="Tahoma" w:hAnsi="Times New Roman"/>
          <w:color w:val="auto"/>
          <w:sz w:val="28"/>
          <w:szCs w:val="28"/>
          <w:lang w:eastAsia="en-US" w:bidi="en-US"/>
        </w:rPr>
        <w:t>согласно приложению 2 к настоящему Закону</w:t>
      </w:r>
      <w:r>
        <w:rPr>
          <w:rFonts w:ascii="Times New Roman" w:hAnsi="Times New Roman"/>
          <w:sz w:val="28"/>
        </w:rPr>
        <w:t>).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3. Установить, что нормативная цена земли, определяемая в соответствии с настоящим Зак</w:t>
      </w:r>
      <w:r>
        <w:rPr>
          <w:rStyle w:val="1"/>
          <w:rFonts w:ascii="Times New Roman" w:hAnsi="Times New Roman"/>
          <w:sz w:val="28"/>
        </w:rPr>
        <w:t>оном, ежегодно индексируется с учетом уровня инфляции, предусмотренного федеральным законом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1 ян</w:t>
      </w:r>
      <w:r>
        <w:rPr>
          <w:rStyle w:val="1"/>
          <w:rFonts w:ascii="Times New Roman" w:hAnsi="Times New Roman"/>
          <w:sz w:val="28"/>
        </w:rPr>
        <w:t>варя соответствующего финансового года.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 4</w:t>
      </w:r>
    </w:p>
    <w:p w:rsidR="00C4053E" w:rsidRDefault="00796CA7">
      <w:pPr>
        <w:spacing w:after="360"/>
        <w:ind w:right="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Определение нормативной цены земли, включая вновь учтенные земельные участки, а также земельные участки, в отношении которых произошло изменение характеристик, влекущих за собой изменение </w:t>
      </w:r>
      <w:r>
        <w:rPr>
          <w:rFonts w:ascii="Times New Roman" w:hAnsi="Times New Roman"/>
          <w:sz w:val="28"/>
        </w:rPr>
        <w:br/>
      </w:r>
      <w:r>
        <w:rPr>
          <w:noProof/>
        </w:rPr>
        <w:drawing>
          <wp:inline distT="0" distB="0" distL="0" distR="0">
            <wp:extent cx="6350" cy="368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их нормативной</w:t>
      </w:r>
      <w:r>
        <w:rPr>
          <w:rFonts w:ascii="Times New Roman" w:hAnsi="Times New Roman"/>
          <w:sz w:val="28"/>
        </w:rPr>
        <w:t xml:space="preserve"> цены, осуществляется органами местного самоуправления муниципальных образований Донецкой Народной Республики путем умножения базовой стоимости 1 квадратного метра земель на площадь земельного участка и на коэффициент, характеризующий уровень инфляции, опр</w:t>
      </w:r>
      <w:r>
        <w:rPr>
          <w:rFonts w:ascii="Times New Roman" w:hAnsi="Times New Roman"/>
          <w:sz w:val="28"/>
        </w:rPr>
        <w:t>еделенный в соответствии с законодательством Российской Федерации.</w:t>
      </w:r>
    </w:p>
    <w:p w:rsidR="00C4053E" w:rsidRDefault="00C4053E">
      <w:pPr>
        <w:spacing w:after="360"/>
        <w:ind w:right="6" w:firstLine="709"/>
        <w:jc w:val="both"/>
        <w:rPr>
          <w:rFonts w:ascii="Times New Roman" w:hAnsi="Times New Roman"/>
          <w:sz w:val="28"/>
        </w:rPr>
      </w:pPr>
    </w:p>
    <w:p w:rsidR="00C4053E" w:rsidRDefault="00796CA7">
      <w:pPr>
        <w:spacing w:after="360"/>
        <w:ind w:right="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 Нормативная цена земли, определенная в порядке, установленном настоящим Законом, утверждается исполнительным органом Донецкой Народной Республики, осуществляющим выработку и реализацию </w:t>
      </w:r>
      <w:r>
        <w:rPr>
          <w:rFonts w:ascii="Times New Roman" w:hAnsi="Times New Roman"/>
          <w:sz w:val="28"/>
        </w:rPr>
        <w:t>государственной политики Донецкой Народной Республики в области имущественных и земельных отношений.</w:t>
      </w:r>
    </w:p>
    <w:p w:rsidR="00C4053E" w:rsidRDefault="00796CA7">
      <w:pPr>
        <w:spacing w:after="394"/>
        <w:ind w:right="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Результаты определения нормативной цены земли, полученные в соответствии с настоящим Законом, применяются до 1 января года, следующего за годом утвержде</w:t>
      </w:r>
      <w:r>
        <w:rPr>
          <w:rFonts w:ascii="Times New Roman" w:hAnsi="Times New Roman"/>
          <w:sz w:val="28"/>
        </w:rPr>
        <w:t xml:space="preserve">ния результатов определения кадастровой стоимости земельных участков, полученных в соответствии с порядком, установленным </w:t>
      </w:r>
      <w:hyperlink r:id="rId11" w:history="1">
        <w:r w:rsidRPr="008145E4">
          <w:rPr>
            <w:rStyle w:val="ad"/>
            <w:rFonts w:ascii="Times New Roman" w:hAnsi="Times New Roman"/>
            <w:sz w:val="28"/>
          </w:rPr>
          <w:t>Федеральным законом от 3 июля 2016 года № 237-ФЗ «О государственной кадастровой оценке».</w:t>
        </w:r>
      </w:hyperlink>
    </w:p>
    <w:p w:rsidR="00C4053E" w:rsidRDefault="00796CA7">
      <w:pPr>
        <w:spacing w:after="360"/>
        <w:ind w:right="6" w:firstLine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4. Сведения о кадастровых номерах земельных у</w:t>
      </w:r>
      <w:r>
        <w:rPr>
          <w:rFonts w:ascii="Times New Roman" w:hAnsi="Times New Roman"/>
          <w:sz w:val="28"/>
        </w:rPr>
        <w:t>частков и нормативной цене земель, расположенных на территории Донецкой Народной Республики, направляются в налоговый орган по Донецкой Народной Республике исполнительным органом Донецкой Народной Республики, осуществляющим выработку и реализацию государст</w:t>
      </w:r>
      <w:r>
        <w:rPr>
          <w:rFonts w:ascii="Times New Roman" w:hAnsi="Times New Roman"/>
          <w:sz w:val="28"/>
        </w:rPr>
        <w:t>венной политики Донецкой Народной Республики в области имущественных и земельных отношений.</w:t>
      </w:r>
    </w:p>
    <w:p w:rsidR="00C4053E" w:rsidRDefault="00796CA7">
      <w:pPr>
        <w:spacing w:after="360"/>
        <w:ind w:right="6"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5. Внесение в Единый государственный реестр недвижимости </w:t>
      </w:r>
      <w:r>
        <w:rPr>
          <w:rFonts w:ascii="Times New Roman" w:hAnsi="Times New Roman"/>
          <w:color w:val="auto"/>
          <w:sz w:val="28"/>
        </w:rPr>
        <w:br/>
        <w:t xml:space="preserve">в соответствии с требованиями </w:t>
      </w:r>
      <w:hyperlink r:id="rId12" w:history="1">
        <w:r w:rsidRPr="008145E4">
          <w:rPr>
            <w:rStyle w:val="ad"/>
            <w:rFonts w:ascii="Times New Roman" w:hAnsi="Times New Roman"/>
            <w:sz w:val="28"/>
          </w:rPr>
          <w:t xml:space="preserve">Федерального закона от 13 июля 2015 года </w:t>
        </w:r>
        <w:r w:rsidRPr="008145E4">
          <w:rPr>
            <w:rStyle w:val="ad"/>
            <w:rFonts w:ascii="Times New Roman" w:hAnsi="Times New Roman"/>
            <w:sz w:val="28"/>
          </w:rPr>
          <w:br/>
          <w:t>№ 218-ФЗ «О государственной регист</w:t>
        </w:r>
        <w:r w:rsidRPr="008145E4">
          <w:rPr>
            <w:rStyle w:val="ad"/>
            <w:rFonts w:ascii="Times New Roman" w:hAnsi="Times New Roman"/>
            <w:sz w:val="28"/>
          </w:rPr>
          <w:t>рации недвижимости»</w:t>
        </w:r>
      </w:hyperlink>
      <w:r>
        <w:rPr>
          <w:rFonts w:ascii="Times New Roman" w:hAnsi="Times New Roman"/>
          <w:color w:val="auto"/>
          <w:sz w:val="28"/>
        </w:rPr>
        <w:t xml:space="preserve"> сведений </w:t>
      </w:r>
      <w:r>
        <w:rPr>
          <w:rFonts w:ascii="Times New Roman" w:hAnsi="Times New Roman"/>
          <w:color w:val="auto"/>
          <w:sz w:val="28"/>
        </w:rPr>
        <w:br/>
        <w:t>о нормативной цене земли, определенной в соответствии</w:t>
      </w:r>
      <w:r>
        <w:rPr>
          <w:rFonts w:ascii="Times New Roman" w:hAnsi="Times New Roman"/>
          <w:color w:val="auto"/>
          <w:sz w:val="28"/>
        </w:rPr>
        <w:br/>
        <w:t>с настоящим Законом, не осуществляется.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 5</w:t>
      </w:r>
    </w:p>
    <w:p w:rsidR="00C4053E" w:rsidRDefault="00796CA7">
      <w:pPr>
        <w:overflowPunct w:val="0"/>
        <w:spacing w:after="360"/>
        <w:ind w:firstLine="709"/>
        <w:jc w:val="both"/>
        <w:rPr>
          <w:rFonts w:ascii="Times New Roman" w:eastAsia="Tahoma" w:hAnsi="Times New Roman"/>
          <w:color w:val="auto"/>
          <w:sz w:val="28"/>
          <w:szCs w:val="28"/>
          <w:lang w:eastAsia="en-US" w:bidi="en-US"/>
        </w:rPr>
      </w:pPr>
      <w:r>
        <w:rPr>
          <w:rFonts w:ascii="Times New Roman" w:eastAsia="Tahoma" w:hAnsi="Times New Roman"/>
          <w:color w:val="auto"/>
          <w:sz w:val="28"/>
          <w:szCs w:val="28"/>
          <w:lang w:eastAsia="en-US" w:bidi="en-US"/>
        </w:rPr>
        <w:t xml:space="preserve">Признать утратившим силу </w:t>
      </w:r>
      <w:hyperlink r:id="rId13">
        <w:r>
          <w:rPr>
            <w:rStyle w:val="ad"/>
            <w:rFonts w:ascii="Times New Roman" w:eastAsia="Tahoma" w:hAnsi="Times New Roman"/>
            <w:color w:val="auto"/>
            <w:sz w:val="28"/>
            <w:szCs w:val="28"/>
            <w:lang w:eastAsia="en-US" w:bidi="en-US"/>
          </w:rPr>
          <w:t xml:space="preserve">Закон Донецкой Народной Республики </w:t>
        </w:r>
        <w:r>
          <w:rPr>
            <w:rStyle w:val="ad"/>
            <w:rFonts w:ascii="Times New Roman" w:eastAsia="Tahoma" w:hAnsi="Times New Roman"/>
            <w:color w:val="auto"/>
            <w:sz w:val="28"/>
            <w:szCs w:val="28"/>
            <w:lang w:eastAsia="en-US" w:bidi="en-US"/>
          </w:rPr>
          <w:br/>
          <w:t xml:space="preserve">от </w:t>
        </w:r>
        <w:r>
          <w:rPr>
            <w:rStyle w:val="ad"/>
            <w:rFonts w:ascii="Times New Roman" w:eastAsia="Tahoma" w:hAnsi="Times New Roman"/>
            <w:color w:val="auto"/>
            <w:sz w:val="28"/>
            <w:szCs w:val="28"/>
            <w:lang w:eastAsia="en-US" w:bidi="en-US"/>
          </w:rPr>
          <w:t xml:space="preserve">27 ноября 2023 года № 26-РЗ «Об особенностях регулирования отношений </w:t>
        </w:r>
        <w:r>
          <w:rPr>
            <w:rStyle w:val="ad"/>
            <w:rFonts w:ascii="Times New Roman" w:eastAsia="Tahoma" w:hAnsi="Times New Roman"/>
            <w:color w:val="auto"/>
            <w:sz w:val="28"/>
            <w:szCs w:val="28"/>
            <w:lang w:eastAsia="en-US" w:bidi="en-US"/>
          </w:rPr>
          <w:br/>
          <w:t>в сфере государственной кадастровой оценки земельных участков в переходный период»</w:t>
        </w:r>
      </w:hyperlink>
      <w:r>
        <w:rPr>
          <w:rFonts w:ascii="Times New Roman" w:eastAsia="Tahoma" w:hAnsi="Times New Roman"/>
          <w:color w:val="auto"/>
          <w:sz w:val="28"/>
          <w:szCs w:val="28"/>
          <w:lang w:eastAsia="en-US" w:bidi="en-US"/>
        </w:rPr>
        <w:t xml:space="preserve"> (опубликован на официальном сайте Главы Донецкой Народной Республики 27 ноября 2023 года).</w:t>
      </w:r>
    </w:p>
    <w:p w:rsidR="00C4053E" w:rsidRDefault="00796CA7">
      <w:pPr>
        <w:spacing w:after="36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 6</w:t>
      </w:r>
    </w:p>
    <w:p w:rsidR="00C4053E" w:rsidRDefault="00796CA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</w:t>
      </w:r>
      <w:r>
        <w:rPr>
          <w:rFonts w:ascii="Times New Roman" w:hAnsi="Times New Roman"/>
          <w:sz w:val="28"/>
        </w:rPr>
        <w:t xml:space="preserve">тоящий Закон вступает в силу со дня его официального опубликования и действует до 1 января года, следующего за годом утверждения на территории Донецкой Народной Республики результатов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lastRenderedPageBreak/>
        <w:t xml:space="preserve">определения кадастровой стоимости земельных участков в соответствии с </w:t>
      </w:r>
      <w:hyperlink r:id="rId14" w:history="1">
        <w:r w:rsidRPr="008145E4">
          <w:rPr>
            <w:rStyle w:val="ad"/>
            <w:rFonts w:ascii="Times New Roman" w:hAnsi="Times New Roman"/>
            <w:sz w:val="28"/>
          </w:rPr>
          <w:t>Ф</w:t>
        </w:r>
        <w:r w:rsidRPr="008145E4">
          <w:rPr>
            <w:rStyle w:val="ad"/>
            <w:rFonts w:ascii="Times New Roman" w:hAnsi="Times New Roman"/>
            <w:sz w:val="28"/>
          </w:rPr>
          <w:t>едеральным законом от 3 июля 2016 года № 237-ФЗ «О государственной кадастровой оценке»</w:t>
        </w:r>
      </w:hyperlink>
      <w:r>
        <w:rPr>
          <w:rFonts w:ascii="Times New Roman" w:hAnsi="Times New Roman"/>
          <w:sz w:val="28"/>
        </w:rPr>
        <w:t>.</w:t>
      </w:r>
    </w:p>
    <w:p w:rsidR="00C4053E" w:rsidRDefault="00C4053E">
      <w:pPr>
        <w:widowControl w:val="0"/>
        <w:tabs>
          <w:tab w:val="left" w:pos="2985"/>
        </w:tabs>
        <w:spacing w:after="0" w:line="240" w:lineRule="auto"/>
        <w:ind w:right="-284"/>
        <w:rPr>
          <w:rFonts w:ascii="Times New Roman" w:hAnsi="Times New Roman"/>
          <w:sz w:val="28"/>
        </w:rPr>
      </w:pPr>
    </w:p>
    <w:p w:rsidR="00C4053E" w:rsidRDefault="00C4053E">
      <w:pPr>
        <w:pStyle w:val="afe"/>
        <w:spacing w:after="0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C4053E" w:rsidRDefault="00C4053E">
      <w:pPr>
        <w:pStyle w:val="afe"/>
        <w:spacing w:after="0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C4053E" w:rsidRDefault="00C4053E">
      <w:pPr>
        <w:pStyle w:val="afe"/>
        <w:spacing w:after="0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C4053E" w:rsidRDefault="00796CA7">
      <w:pPr>
        <w:pStyle w:val="afe"/>
        <w:spacing w:after="0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Глава </w:t>
      </w:r>
    </w:p>
    <w:p w:rsidR="00C4053E" w:rsidRDefault="00796CA7">
      <w:pPr>
        <w:pStyle w:val="afe"/>
        <w:spacing w:after="198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Донецкой Народной Республики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ab/>
        <w:t xml:space="preserve">                 Д.В. </w:t>
      </w:r>
      <w:proofErr w:type="spellStart"/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Пушилин</w:t>
      </w:r>
      <w:proofErr w:type="spellEnd"/>
    </w:p>
    <w:p w:rsidR="00C4053E" w:rsidRDefault="00796CA7">
      <w:pPr>
        <w:pStyle w:val="afe"/>
        <w:spacing w:after="0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г. Донецк</w:t>
      </w:r>
    </w:p>
    <w:p w:rsidR="00C4053E" w:rsidRDefault="00796CA7">
      <w:pPr>
        <w:pStyle w:val="afe"/>
        <w:spacing w:after="0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02 сентября 2026 года</w:t>
      </w:r>
    </w:p>
    <w:p w:rsidR="00C4053E" w:rsidRDefault="00796CA7">
      <w:pPr>
        <w:widowControl w:val="0"/>
        <w:tabs>
          <w:tab w:val="left" w:pos="2985"/>
        </w:tabs>
        <w:spacing w:after="0" w:line="240" w:lineRule="auto"/>
        <w:ind w:right="-284"/>
        <w:rPr>
          <w:rFonts w:ascii="Times New Roman" w:hAnsi="Times New Roman"/>
          <w:sz w:val="28"/>
        </w:rPr>
      </w:pPr>
      <w:r>
        <w:rPr>
          <w:rFonts w:ascii="Times New Roman" w:eastAsia="Calibri" w:hAnsi="Times New Roman"/>
          <w:kern w:val="2"/>
          <w:sz w:val="28"/>
          <w:szCs w:val="28"/>
          <w:shd w:val="clear" w:color="auto" w:fill="FFFFFF"/>
          <w:lang w:eastAsia="en-US" w:bidi="hi-IN"/>
        </w:rPr>
        <w:t>№ 316-РЗ</w:t>
      </w:r>
    </w:p>
    <w:p w:rsidR="00C4053E" w:rsidRDefault="00C4053E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30"/>
        </w:rPr>
      </w:pPr>
    </w:p>
    <w:p w:rsidR="00C4053E" w:rsidRDefault="00C4053E">
      <w:pPr>
        <w:tabs>
          <w:tab w:val="left" w:pos="9638"/>
        </w:tabs>
        <w:spacing w:after="0" w:line="240" w:lineRule="auto"/>
        <w:ind w:left="4962"/>
        <w:rPr>
          <w:rFonts w:ascii="Times New Roman" w:hAnsi="Times New Roman"/>
          <w:color w:val="000000" w:themeColor="text1"/>
          <w:sz w:val="28"/>
        </w:rPr>
      </w:pPr>
    </w:p>
    <w:p w:rsidR="00C4053E" w:rsidRDefault="00C4053E">
      <w:pPr>
        <w:tabs>
          <w:tab w:val="left" w:pos="9638"/>
        </w:tabs>
        <w:spacing w:after="0" w:line="240" w:lineRule="auto"/>
        <w:ind w:left="4962"/>
        <w:rPr>
          <w:rFonts w:ascii="Times New Roman" w:hAnsi="Times New Roman"/>
          <w:color w:val="000000" w:themeColor="text1"/>
          <w:sz w:val="28"/>
        </w:rPr>
      </w:pPr>
    </w:p>
    <w:p w:rsidR="00C4053E" w:rsidRDefault="00796CA7" w:rsidP="003B6388">
      <w:pPr>
        <w:tabs>
          <w:tab w:val="left" w:pos="9638"/>
        </w:tabs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br w:type="page"/>
      </w:r>
    </w:p>
    <w:p w:rsidR="00C4053E" w:rsidRDefault="00796CA7">
      <w:pPr>
        <w:tabs>
          <w:tab w:val="left" w:pos="9638"/>
        </w:tabs>
        <w:spacing w:after="0" w:line="240" w:lineRule="auto"/>
        <w:ind w:left="4962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Приложение 1</w:t>
      </w:r>
    </w:p>
    <w:p w:rsidR="00C4053E" w:rsidRDefault="00796CA7">
      <w:pPr>
        <w:tabs>
          <w:tab w:val="left" w:pos="9638"/>
        </w:tabs>
        <w:spacing w:after="0" w:line="240" w:lineRule="auto"/>
        <w:ind w:left="4962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к Закону </w:t>
      </w:r>
      <w:r>
        <w:rPr>
          <w:rFonts w:ascii="Times New Roman" w:hAnsi="Times New Roman"/>
          <w:color w:val="000000" w:themeColor="text1"/>
          <w:sz w:val="28"/>
        </w:rPr>
        <w:t xml:space="preserve">Донецкой Народной </w:t>
      </w:r>
      <w:r w:rsidR="003B6388">
        <w:rPr>
          <w:rFonts w:ascii="Times New Roman" w:hAnsi="Times New Roman"/>
          <w:color w:val="000000" w:themeColor="text1"/>
          <w:sz w:val="28"/>
        </w:rPr>
        <w:br/>
      </w:r>
      <w:r>
        <w:rPr>
          <w:rFonts w:ascii="Times New Roman" w:hAnsi="Times New Roman"/>
          <w:color w:val="000000" w:themeColor="text1"/>
          <w:sz w:val="28"/>
        </w:rPr>
        <w:t xml:space="preserve">Республики «О порядке определения </w:t>
      </w:r>
      <w:r w:rsidR="003B6388">
        <w:rPr>
          <w:rFonts w:ascii="Times New Roman" w:hAnsi="Times New Roman"/>
          <w:color w:val="000000" w:themeColor="text1"/>
          <w:sz w:val="28"/>
        </w:rPr>
        <w:br/>
      </w:r>
      <w:r>
        <w:rPr>
          <w:rFonts w:ascii="Times New Roman" w:hAnsi="Times New Roman"/>
          <w:color w:val="000000" w:themeColor="text1"/>
          <w:sz w:val="28"/>
        </w:rPr>
        <w:t xml:space="preserve">нормативной цены земель, </w:t>
      </w:r>
      <w:r w:rsidR="003B6388">
        <w:rPr>
          <w:rFonts w:ascii="Times New Roman" w:hAnsi="Times New Roman"/>
          <w:color w:val="000000" w:themeColor="text1"/>
          <w:sz w:val="28"/>
        </w:rPr>
        <w:br/>
      </w:r>
      <w:r>
        <w:rPr>
          <w:rFonts w:ascii="Times New Roman" w:hAnsi="Times New Roman"/>
          <w:color w:val="000000" w:themeColor="text1"/>
          <w:sz w:val="28"/>
        </w:rPr>
        <w:t xml:space="preserve">расположенных на территории </w:t>
      </w:r>
      <w:r w:rsidR="003B6388">
        <w:rPr>
          <w:rFonts w:ascii="Times New Roman" w:hAnsi="Times New Roman"/>
          <w:color w:val="000000" w:themeColor="text1"/>
          <w:sz w:val="28"/>
        </w:rPr>
        <w:br/>
      </w:r>
      <w:r>
        <w:rPr>
          <w:rFonts w:ascii="Times New Roman" w:hAnsi="Times New Roman"/>
          <w:color w:val="000000" w:themeColor="text1"/>
          <w:sz w:val="28"/>
        </w:rPr>
        <w:t>Донецкой Народной Республики»</w:t>
      </w:r>
    </w:p>
    <w:p w:rsidR="00C4053E" w:rsidRDefault="00C4053E">
      <w:pPr>
        <w:tabs>
          <w:tab w:val="left" w:pos="9638"/>
        </w:tabs>
        <w:spacing w:after="0" w:line="240" w:lineRule="auto"/>
        <w:jc w:val="right"/>
        <w:rPr>
          <w:rFonts w:ascii="Times New Roman" w:hAnsi="Times New Roman"/>
          <w:sz w:val="30"/>
        </w:rPr>
      </w:pPr>
    </w:p>
    <w:p w:rsidR="00C4053E" w:rsidRDefault="00796CA7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Базовая стоимость 1 квадратного метра земель населенных пунктов </w:t>
      </w:r>
      <w:r w:rsidR="003B6388">
        <w:rPr>
          <w:rFonts w:ascii="Times New Roman" w:hAnsi="Times New Roman"/>
          <w:sz w:val="30"/>
        </w:rPr>
        <w:br/>
      </w:r>
      <w:r>
        <w:rPr>
          <w:rFonts w:ascii="Times New Roman" w:hAnsi="Times New Roman"/>
          <w:sz w:val="30"/>
        </w:rPr>
        <w:t>Донецкой Народной Республики (руб./</w:t>
      </w:r>
      <w:proofErr w:type="spellStart"/>
      <w:r>
        <w:rPr>
          <w:rFonts w:ascii="Times New Roman" w:hAnsi="Times New Roman"/>
          <w:sz w:val="30"/>
        </w:rPr>
        <w:t>кв.м</w:t>
      </w:r>
      <w:proofErr w:type="spellEnd"/>
      <w:r>
        <w:rPr>
          <w:rFonts w:ascii="Times New Roman" w:hAnsi="Times New Roman"/>
          <w:sz w:val="30"/>
        </w:rPr>
        <w:t>)</w:t>
      </w:r>
    </w:p>
    <w:p w:rsidR="00C4053E" w:rsidRDefault="00C4053E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30"/>
        </w:rPr>
      </w:pP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40"/>
        <w:gridCol w:w="2287"/>
        <w:gridCol w:w="1134"/>
        <w:gridCol w:w="1281"/>
        <w:gridCol w:w="990"/>
        <w:gridCol w:w="880"/>
        <w:gridCol w:w="832"/>
        <w:gridCol w:w="1400"/>
      </w:tblGrid>
      <w:tr w:rsidR="00C4053E">
        <w:trPr>
          <w:trHeight w:val="1920"/>
        </w:trPr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</w:t>
            </w:r>
            <w:r>
              <w:rPr>
                <w:rFonts w:ascii="Times New Roman" w:hAnsi="Times New Roman"/>
              </w:rPr>
              <w:t>ание населенного пункта</w:t>
            </w:r>
          </w:p>
        </w:tc>
        <w:tc>
          <w:tcPr>
            <w:tcW w:w="6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вида разрешенного использования земельного участка согласно классификатору видов разрешенного использования земельных участков</w:t>
            </w:r>
          </w:p>
        </w:tc>
      </w:tr>
      <w:tr w:rsidR="00C4053E">
        <w:trPr>
          <w:trHeight w:val="1887"/>
        </w:trPr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C4053E"/>
        </w:tc>
        <w:tc>
          <w:tcPr>
            <w:tcW w:w="2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C4053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1.0 - 1.20, 2.0 - 2.7.1, 6.1, 6.8,          7.0 - 7.5, 13.0 - 13.2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6.0, 6.2 - 6.6, 6.7.1, 6.9, </w:t>
            </w:r>
            <w:r>
              <w:rPr>
                <w:rFonts w:ascii="Times New Roman" w:hAnsi="Times New Roman"/>
              </w:rPr>
              <w:t>6.11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4.0 - 4.10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3.0, 3.2 - 3.10.2, 6.10, 8.0 - 8.4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3.1, 6.7, 11.1-11.3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5.0 - 5.5, 9.0 - 9.3, 10.0 - 10.4, 11.0, 12.0 - 12.3</w:t>
            </w:r>
          </w:p>
        </w:tc>
      </w:tr>
      <w:tr w:rsidR="00C4053E">
        <w:trPr>
          <w:trHeight w:val="39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4053E">
        <w:trPr>
          <w:trHeight w:val="191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Донецк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Донецк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766,38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919,66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1915,96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536,47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Красногоровка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817,95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Марьинка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431,54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1078,86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Моспино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</w:t>
            </w:r>
            <w:r>
              <w:rPr>
                <w:rFonts w:ascii="Times New Roman" w:hAnsi="Times New Roman"/>
              </w:rPr>
              <w:t xml:space="preserve"> типа Горбачево-Михайловка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Ларино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Старомихайловка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Лозовое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Бирюки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Вербовая Балка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Гришки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</w:t>
            </w:r>
            <w:r>
              <w:rPr>
                <w:rFonts w:ascii="Times New Roman" w:hAnsi="Times New Roman"/>
              </w:rPr>
              <w:t xml:space="preserve"> Кременец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Луганское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Новодворское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Октябрьское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Павлоградское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Пески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Спартак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Темрюк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42,99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Дебальцево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Дебальцево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Коммуна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Калиновка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32,54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Логвиново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Новогригоровка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141,43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70,72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Нижнее Лозовое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21,99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20,42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Санжаровка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Новолуганское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157,89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Доломитное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Семигорье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72,54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Травневое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Гладосово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</w:t>
            </w:r>
            <w:r>
              <w:rPr>
                <w:rFonts w:ascii="Times New Roman" w:hAnsi="Times New Roman"/>
              </w:rPr>
              <w:t>типа Луганское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437,8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Красный Пахарь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Криничное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Лозовое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Мироновка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84,61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Рассадки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Роты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Мироновский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Светлодарск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1225,97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245,19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Докучаевск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Докучаевск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363,22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756,71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211,88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Ясное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Еленовка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Малиновое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Молодежное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276,61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Новониколаевка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Доля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Любовка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Червоное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Сигнальное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30,11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Горловка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Горловка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1353,72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Дзержинск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513,63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1070,05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Артемово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Кирово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Ленинское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Нелеповка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городского типа Новгородское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Петровка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540,55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Щербиновка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231,43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r>
              <w:rPr>
                <w:rFonts w:ascii="Times New Roman" w:hAnsi="Times New Roman"/>
              </w:rPr>
              <w:t>Зайцево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Гольмовский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62,42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Крымское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300,58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626,22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175,34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Горького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40,43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Дылеевка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Дружба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79,43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Шумы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Пятихатки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1353,72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Федоровка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1353,72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Озеряновка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102,91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Ставки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Широкая Балка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79,58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Леонидовка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Юрьевка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35,5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Енакиево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Енакиево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Авиловка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22,82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Шапошниково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22,82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Юнокоммунаровск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508,6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101,72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Дружное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Углегорск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108,28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Булавино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Грозное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Каютино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Красный Пахарь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Савельевка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Карло-</w:t>
            </w:r>
            <w:proofErr w:type="spellStart"/>
            <w:r>
              <w:rPr>
                <w:rFonts w:ascii="Times New Roman" w:hAnsi="Times New Roman"/>
              </w:rPr>
              <w:t>Марксово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Старопетровское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Корсунь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89,42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Верхняя Крынка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Путепровод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163,44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Щебенка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76,45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Рясное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r>
              <w:rPr>
                <w:rFonts w:ascii="Times New Roman" w:hAnsi="Times New Roman"/>
              </w:rPr>
              <w:t>Ольховатка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128,89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Веселая Долина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Данилово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Ильинка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Каменка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Редкодуб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Полевое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38,75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Булавинское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городского типа Александровское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Еленовка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Прибрежное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26,02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Краматорск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Краматорск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868,73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Ясногорка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Беленькое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96,17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Василевская </w:t>
            </w:r>
            <w:r>
              <w:rPr>
                <w:rFonts w:ascii="Times New Roman" w:hAnsi="Times New Roman"/>
              </w:rPr>
              <w:t>Пустошь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Семеновка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61,91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30,95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Ашурково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Красноторка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Малотарановка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171,91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120,34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Приволье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Камышеваха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306,84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Старорайское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Софиевка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566,1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Шабельковка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Ясная Поляна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83,19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Макеевка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Макеевка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1194,54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Нижняя Крынка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89,42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Большое Орехово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Красный 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Лесное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Орехово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Липовое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Верхняя Крынка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Новомарьевка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Алмазное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27,56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Красная Заря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Новый Свет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Монахово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Криничная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Лебяжье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Васильевка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30,56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Колосниково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Свердлово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79,93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Угольщик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r>
              <w:rPr>
                <w:rFonts w:ascii="Times New Roman" w:hAnsi="Times New Roman"/>
              </w:rPr>
              <w:t>Пролетарское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255,61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Гусельское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39,26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Межевое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Маяк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Высокое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37,89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Грузско-Зорянское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Грузско-Ломовка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Холмистое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Новомосковское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40,69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Молочарка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Ясиновка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Землянки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45,55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Мариуполь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Мариуполь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1446,2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 xml:space="preserve">городского типа </w:t>
            </w:r>
            <w:proofErr w:type="spellStart"/>
            <w:r>
              <w:rPr>
                <w:rFonts w:ascii="Times New Roman" w:hAnsi="Times New Roman"/>
              </w:rPr>
              <w:t>Талаковка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Гнутово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409,51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Сартана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475,32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Старый Крым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Ломакино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409,51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Калиновка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36,79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Городской округ Снежное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Снежное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623,42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городского типа 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Бражино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Горняцкое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168,53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Залесное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Лиманчук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Никифорово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29,94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Первомайский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Первомайское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Победа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Северное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82,74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Молчалино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Суховское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38,64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Торез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Торез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Рассыпное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309,84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Пелагеевка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округ </w:t>
            </w:r>
            <w:proofErr w:type="spellStart"/>
            <w:r>
              <w:rPr>
                <w:rFonts w:ascii="Times New Roman" w:hAnsi="Times New Roman"/>
              </w:rPr>
              <w:t>Харцызск</w:t>
            </w:r>
            <w:proofErr w:type="spellEnd"/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Харцызск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276,33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690,82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179,61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Горное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Медвежье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Золотаревка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314,44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62,89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Дубовка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Новопелагеевка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Зуевка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Зугрэс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474,19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Водобуд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Цупки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68,89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Певчее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Шахтное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Троицко-Харцызск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Войково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Широкое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Покровка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23,71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Иловайск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Иловайск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Федоровка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24,43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45,26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Третяки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Виноградное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Садовое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89,33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44,66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Вербовка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25,48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Александровский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763,56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Варваровка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Левадное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Надеждовка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Новополтавка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75,89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Петровка 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Софиевка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Дмитро-Дарьевка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Беззаботовка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Дмитроколино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село </w:t>
            </w:r>
            <w:proofErr w:type="spellStart"/>
            <w:r>
              <w:rPr>
                <w:rFonts w:ascii="Times New Roman" w:hAnsi="Times New Roman"/>
              </w:rPr>
              <w:t>Новостепановка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Раздолье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40,89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Софьино-Лиман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Высокополье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67,76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Запаро-Марьевка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85,86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Иверское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Новосамарское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Шестаковка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Золотые Пруды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Криницы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Куроедовка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Федоровка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Мирная Долина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Бузиновка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Новознаменовка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120,89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Львовка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Шаврово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Петровка Вторая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Никольское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Зеленый Брод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75,57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Знаменовка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Пасечное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62,95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Некременное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Елизаветовка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374,79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Карповка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Новый Кавказ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Новобахметьево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Новопригожее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Очеретино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Голубовка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Громовая Балка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Веселая Гора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Самарское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Новоявленка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Спасско</w:t>
            </w:r>
            <w:proofErr w:type="spellEnd"/>
            <w:r>
              <w:rPr>
                <w:rFonts w:ascii="Times New Roman" w:hAnsi="Times New Roman"/>
              </w:rPr>
              <w:t>-Михайловка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476,65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Катериновка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89,76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Курицино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Новопетровка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373,59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74,72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Новосергеевка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Степановка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Новоиверское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Новопавловка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Самойловка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Староварваровка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Яковлевка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Новодонецкое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88,16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Амвросиевский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Амвросиевка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451,44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Новоамвросиевское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Кутейниково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Войковский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Обрезное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Алексеевское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63,34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Григорьевка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Камышеваха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164,61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Ново-Петровка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30,57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Новоукраинское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Семеновское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Артемовка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Карпово-Надеждинка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Красный Луч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Кринички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Овощное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Рубашкино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71,84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Белояровка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Житенко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Нижнекрынское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Сергеево</w:t>
            </w:r>
            <w:proofErr w:type="spellEnd"/>
            <w:r>
              <w:rPr>
                <w:rFonts w:ascii="Times New Roman" w:hAnsi="Times New Roman"/>
              </w:rPr>
              <w:t>-Крынка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48,93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Благодатное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Великое </w:t>
            </w:r>
            <w:proofErr w:type="spellStart"/>
            <w:r>
              <w:rPr>
                <w:rFonts w:ascii="Times New Roman" w:hAnsi="Times New Roman"/>
              </w:rPr>
              <w:t>Мешково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Жукова Балка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Котовского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Малая </w:t>
            </w:r>
            <w:proofErr w:type="spellStart"/>
            <w:r>
              <w:rPr>
                <w:rFonts w:ascii="Times New Roman" w:hAnsi="Times New Roman"/>
              </w:rPr>
              <w:t>Шишовка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Новоклиновка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Родники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Свистуны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Сеятель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136,84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Василевка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Кошарное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Мокроеланчик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Петропавловка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Елизавето</w:t>
            </w:r>
            <w:proofErr w:type="spellEnd"/>
            <w:r>
              <w:rPr>
                <w:rFonts w:ascii="Times New Roman" w:hAnsi="Times New Roman"/>
              </w:rPr>
              <w:t>-Николаевка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Трепельное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1055,55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274,44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Кленовка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Дзеркальное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Мережки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25,82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Петренки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Победа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Свободное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Лисичье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Квашино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79,43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39,72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Харьковское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Металлист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Бондаревское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Новоивановка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Киселевка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Ленинское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Новоеланчик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Ольгинское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Павловское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Ульяновское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Степано</w:t>
            </w:r>
            <w:proofErr w:type="spellEnd"/>
            <w:r>
              <w:rPr>
                <w:rFonts w:ascii="Times New Roman" w:hAnsi="Times New Roman"/>
              </w:rPr>
              <w:t>-Крынка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Покровка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Русско-Орловка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Успенка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Выселки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47,75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Калиновое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Катериновка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Маныч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79,58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Степное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Многополье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63,85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Агрономичное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Володарского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Грабское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Григоровка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Кобзари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Полтавское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147,84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Придорожное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Червоносельское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41,71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Артемовский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Артемовск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821,79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Красная Гора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Соледар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582,43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Северск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708,93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Часов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Бахмутское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Подгородное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Берестовое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Выемка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Нагорное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Спорное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Васюковка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Бондарное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22,85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Сакко и Ванцетти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18,43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Федоровка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215,61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Хромовка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Верхнекаменское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Ивано-Дарьевка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Владимировка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43,09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Пилипчатино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Стряповка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Триполье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Дроновка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153,98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Платоновка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Зайцево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Вершина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Веселая Долина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255,07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637,69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Звановка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274,16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Кузьминовка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Переездное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Калинина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830,96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Богдановка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Григоровка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Клиновое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476,52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Возрождение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Медная 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Кодема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Дача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328,21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106,73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Николаевка Вторая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182,53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Отрадовка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621,64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Артемовское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Берховка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Клещиевка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Миньковка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Голубовка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Дубово-</w:t>
            </w:r>
            <w:proofErr w:type="spellStart"/>
            <w:r>
              <w:rPr>
                <w:rFonts w:ascii="Times New Roman" w:hAnsi="Times New Roman"/>
              </w:rPr>
              <w:t>Василевка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Орехово-</w:t>
            </w:r>
            <w:proofErr w:type="spellStart"/>
            <w:r>
              <w:rPr>
                <w:rFonts w:ascii="Times New Roman" w:hAnsi="Times New Roman"/>
              </w:rPr>
              <w:t>Василевка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Приволье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Никифоровка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Диброва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Липовка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Федоровка Вторая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Опытное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823,8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164,76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Зеленополье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447,21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Иванград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131,85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Ягодное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Парасковиевка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Благодатное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39,56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Нелеповское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Покровское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489,3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Новая </w:t>
            </w:r>
            <w:r>
              <w:rPr>
                <w:rFonts w:ascii="Times New Roman" w:hAnsi="Times New Roman"/>
              </w:rPr>
              <w:t>Каменка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Раздоловка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Краснополье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Резниковка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Кирово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138,85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Серебрянка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Григоровка</w:t>
            </w:r>
            <w:proofErr w:type="spellEnd"/>
            <w:r>
              <w:rPr>
                <w:rFonts w:ascii="Times New Roman" w:hAnsi="Times New Roman"/>
              </w:rPr>
              <w:t xml:space="preserve"> Вторая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Яковлевка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43,99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Белогоровка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Василевка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17,93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Липовое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14,42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Великоновоселковский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Великая Новоселка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Александроград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115,99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82,85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Алексеевка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536,76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Богатырь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Володино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Вольное Поле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Воскресенка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513,8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143,86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102,76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Времевка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469,94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Георгиевка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438,25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Грушевское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Днепроэнергия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Евгеновка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Заветное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Запорожье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72,89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Зеленое Поле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Зеленый Кут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Красная Звезда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288,21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Искра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Карла Маркса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Комар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Константинополь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Красная Поляна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Макаровка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Малый </w:t>
            </w:r>
            <w:proofErr w:type="spellStart"/>
            <w:r>
              <w:rPr>
                <w:rFonts w:ascii="Times New Roman" w:hAnsi="Times New Roman"/>
              </w:rPr>
              <w:t>Керменчик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Нескучное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431,69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Новомайорское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Новоочеретоватое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Новопетриковка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Новополь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180,33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Новоселка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117,86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Новоукраинка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Новохатское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Новый Комар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Орлинское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Петропавловка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Поддубное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414,84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Привольное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Ровнополь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84,85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Скудное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Славянка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416,51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Старомайорское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Старомлыновка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Сторожевое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Толстой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Улаклы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Федоровка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Шахтерское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Ялта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Ялынское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</w:t>
            </w:r>
            <w:r>
              <w:rPr>
                <w:rFonts w:ascii="Times New Roman" w:hAnsi="Times New Roman"/>
              </w:rPr>
              <w:t xml:space="preserve"> Бурлацкое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Зеленый Гай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Золотая Нива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Камышеваха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Октябрьское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Ключевое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378,37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Новодонецкое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459,67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Отрадное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Перестройка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67,95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Раздольное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Разлив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Урожайное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458,7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Ясная Поляна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81,87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Волновахский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Волноваха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Новогригоровка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Новопавловка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Трудовое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r>
              <w:rPr>
                <w:rFonts w:ascii="Times New Roman" w:hAnsi="Times New Roman"/>
              </w:rPr>
              <w:t>Благодатное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164,69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Комсомольский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Владимировка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Донское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827,38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Новотроицкое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Ольгинка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Лесное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53,72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Польное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244,61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Анадоль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Полковое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Бугас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147,58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Валерьяновка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Благовещенка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Зеленый Гай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91,93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Дмитриевка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Егоровка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 Второе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Зачатовка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Зачатовка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Златоустовка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655,84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131,17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506,04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Голубицкое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525,3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Затишное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378,13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105,88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Малиновка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153,53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375,02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Ивановка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Новотатаровка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Калинино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209,69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Красновка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Знаменовка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246,44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Кировское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Новогнатовка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229,17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Богдановка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Викторовка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Никольское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Новоалексеевка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Лидино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Кирилловка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Октябрьское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Лазаревка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140,69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Петровское Второе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Привольное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Прохоровка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Малогнатовка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Тарасовка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Чичерино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Ровнополь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Передовое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Рыбинское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252,61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Ближнее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Василевка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93,99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67,14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Трудовское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Свободное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Степное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122,62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Кропивницкое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124,89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Хлебодаровка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Угледар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732,79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1526,64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Павловка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596,38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166,99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119,28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Володарский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Володарское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Лесное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338,11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Новоянисоль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37,17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Боевое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Малиновка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Новогригорьевка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Панновка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Суженка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Заря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Водяное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Гранитное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Приовражное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Зеленый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479,58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398,51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Луговое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Садовое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Федоровка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Кальчик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Кирилловка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Кирово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Касьяновка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699,05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195,73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Асланово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118,66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Ключевое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87,82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Кременевка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Македоновка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437,96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Херсонес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132,54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Малоянисоль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Екатериновка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Труженка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Новокрасновка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484,17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125,89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Кальчиновка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Назаровка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328,21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Украинка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118,45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Республика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555,6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Ксеньевка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176,58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367,87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73,57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Новоромановка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Сергеевка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Старченково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Тополиное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Октябрьское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Перемога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53,93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Первомайское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57,69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Добропольский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Белицкое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697,2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Белозерское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Доброполье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458,9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1147,25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Водянское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Святогоровка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Анновка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114,74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Артема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392,71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Благодать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Бойковка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Василевка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Веровка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267,44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74,88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70,39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 Поле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151,07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105,75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Викторовка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Владимировка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60,28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Грузское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Гулево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Доброполье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Завидо-Борзенка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Завидо-Кудашево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Золотой Колодезь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435,27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121,88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Ивановка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Каменка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Копани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Коптево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Красноподолье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Криворожье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170,91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Кутузовка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114,74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Кучеров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Лидино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Лиман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Матяшево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Ленина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Никаноровка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117,73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84,09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Нововикторовка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46,86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Нововодяное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Новогришино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Новокриворожье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Новомарьевка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Новоторецкое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Новотроицкое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Новоукраинка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Новофедоровка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Октябрьское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203,33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508,31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101,66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Панковка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78,85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Первомайское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71,39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48,42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Ракша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119,45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Розы Люксембург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Рубежное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Суворово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303,55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84,99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Торецкое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108,72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Урицкое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Шиловка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452,25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Юрьевка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378,37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Боковое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425,11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Дорожное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Красноярское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Маяк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Новый Донбасс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Светлое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99,56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154,53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64,39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Константиновский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Константиновка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292,89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732,23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Александро-Калиново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Яблоновка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120,54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Артема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110,53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Роскошное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529,29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Степановка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Белокузьминовка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481,43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Веролюбовка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491,59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Безымяное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108,93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Клиновое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174,33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435,82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</w:t>
            </w:r>
            <w:r>
              <w:rPr>
                <w:rFonts w:ascii="Times New Roman" w:hAnsi="Times New Roman"/>
              </w:rPr>
              <w:t xml:space="preserve"> Попасное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Заря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681,31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136,26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Иванополье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76,56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Белая Гора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Дылеевка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Нелеповка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Александро-</w:t>
            </w:r>
            <w:proofErr w:type="spellStart"/>
            <w:r>
              <w:rPr>
                <w:rFonts w:ascii="Times New Roman" w:hAnsi="Times New Roman"/>
              </w:rPr>
              <w:t>Шультино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Курдюмовка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366,51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Первое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Ильича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731,29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146,26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Бересток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872,39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Катериновка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654,27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130,85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Клебан</w:t>
            </w:r>
            <w:proofErr w:type="spellEnd"/>
            <w:r>
              <w:rPr>
                <w:rFonts w:ascii="Times New Roman" w:hAnsi="Times New Roman"/>
              </w:rPr>
              <w:t>-Бык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Плещеевка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Кондратовка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Куртовка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Осыково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Марково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241,56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Майское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Новомарково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Федоровка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Николайполье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151,85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381,11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Подольское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Новодмитровка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Ижевка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Молочарка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53,94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Стенки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Червоное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Новая Полтавка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Артемовка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525,48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Полтавка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484,57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Попов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454,99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Русин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Правдовка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Гнатовка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Калиново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Романовка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Предтечино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Ступочки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Тарасовка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Березовка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Водяное Второе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Зеленое Поле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Новоеленовка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Александрополь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Торское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Новопавловка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Павловка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516,15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Приют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Райское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Торецкое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Дружковка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 xml:space="preserve">городского типа </w:t>
            </w:r>
            <w:proofErr w:type="spellStart"/>
            <w:r>
              <w:rPr>
                <w:rFonts w:ascii="Times New Roman" w:hAnsi="Times New Roman"/>
              </w:rPr>
              <w:t>Алексеево</w:t>
            </w:r>
            <w:proofErr w:type="spellEnd"/>
            <w:r>
              <w:rPr>
                <w:rFonts w:ascii="Times New Roman" w:hAnsi="Times New Roman"/>
              </w:rPr>
              <w:t>-Дружковка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Новогригоровка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97,33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Новониколаевка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городского типа Райское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Красный Кут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Червонозоряное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206,2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Красноармейский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Красноармейск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870,51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243,74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Родинское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Димитров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1183,78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236,76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Новогродовка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663,99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Селидово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596,8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1243,34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Украинск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854,29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Гродовка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Журавка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70,91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Красный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Крутой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Московское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Проминь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Гришино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Ивановка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81,74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Волчье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Евгеновка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Лисичное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Лозоватское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31,14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Новоторецкое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24,76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Прогресс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Свиридоновка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70,91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Сергеевка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47,57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Берестки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Заря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Новодмитровка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44,85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Лысовка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Даченское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Гнатовка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Новопавловка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Новоукраинка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37,89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Новый Труд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26,14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Сухой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Чунишино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Миролюбовка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108,69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Елизаветовка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Михайловка Вторая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Мемрик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Николаевка Вторая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70,43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Заветное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Калиново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Мариновка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Новожеланное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Орловка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Птичье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Новоалександровка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Барановка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Воздвиженка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Тимофеевка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Новоелизаветовка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Котляровка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Надеждинка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50,62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Пушкино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Новотроицкое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Желтое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56,28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Нововасильевка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Новоеленовка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Новопустынка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Успеновка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городского типа Новоэкономическое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Балаган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Луначарское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28,86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Николаевка 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Разино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Первое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Димитрово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375,02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Троянда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166,86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Ленинское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115,45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Новоалексеевка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Пустынка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Песчаное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Волково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Зверево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Соленое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52,17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Ровное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Сухецкое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Красный Лиман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33,28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Сергеевка </w:t>
            </w:r>
            <w:r>
              <w:rPr>
                <w:rFonts w:ascii="Times New Roman" w:hAnsi="Times New Roman"/>
              </w:rPr>
              <w:t>Вторая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Калинино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Серебряное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431,09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Богдановка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Запорожье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Петровского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80,98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Преображенка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Троицкое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Украинка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Ясеновое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Удачное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Ленино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Муравка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Новосергеевка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50,62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Ульяновка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 Первое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Цукурино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594,4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Вишневое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596,8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1243,34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Камышевка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Острое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Светлое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26,83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Краснолиманский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Красный Лиман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831,04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Брусовка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Ставки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Старый Караван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Щурово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Дробышево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Дерилово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Яровая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Сосновое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236,64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Шандриголово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Зеленая Долина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43,61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Среднее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r>
              <w:rPr>
                <w:rFonts w:ascii="Times New Roman" w:hAnsi="Times New Roman"/>
              </w:rPr>
              <w:t>Кировск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85,34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Торское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Терны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Дзержинское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Ивановка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Колодези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Новосадовое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Ямполовка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Ямполь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Закотное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Кривая Лука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Диброва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Ильичевка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Каленики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Редкодуб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Карповка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70,98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Катериновка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40,57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Липовое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35,26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36,62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Рубцы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Волчий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Лозовое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Коровий 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Яцковка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Крымки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26,71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Кураховский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Курахово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1070,97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Горняк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923,02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Ильинка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1070,97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Кураховка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Анновка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Антоновка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Богоявленка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Веселый Гай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Вознесенка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Волченка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Галицыновка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127,98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Георгиевка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Гигант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Дачное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536,48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Долиновка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Елизаветовка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564,17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Желанное Второе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Желанное Первое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67,93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Зоряное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Измайловка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Ильинка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Карловка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130,89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Катериновка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Константиновка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Кременная Балка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Лесовка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Максимильяновка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Новоселидовка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Новоукраинка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Островского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1070,97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Парасковиевка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Победа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536,16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Пречистовка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Романовка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Степановка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1070,97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Сухие Ялы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Трудовое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391,17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109,53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Успеновка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Александрополь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Березовое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606,88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169,93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Водяное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105,43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Дальнее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Зеленовка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Максимовка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Островское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Славное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56,42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Сладкое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Старые Терны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1070,97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Степное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Тарамчук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73,26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Янтарное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78,58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Новоазовский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Новоазовск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129,89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120,61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Гусельщиково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Козловка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Самсоново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Седово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Обрыв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Безыменное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Веденское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Качкарское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63,93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44,75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Митьково-Качкары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Широкино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Бердянское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Виноградное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Пионерское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Приморское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Казацкое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Порохня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30,88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Красноармейское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Куликово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34,76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Лебединское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Сопино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Водяное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Павлополь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Пищевик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Черненко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Приморское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Набережное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Первомайское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Сосновское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Украинское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Розы Люксембург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Патриотическое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Кузнецы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Маркино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Холодное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Самойлово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Ванюшкино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Клинкино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32,54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Щербак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Саханка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Дзержинское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63,93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44,75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Ленинское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Коминтерново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Заиченко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Хомутово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81,75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Бессарабка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Витава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Седово</w:t>
            </w:r>
            <w:proofErr w:type="spellEnd"/>
            <w:r>
              <w:rPr>
                <w:rFonts w:ascii="Times New Roman" w:hAnsi="Times New Roman"/>
              </w:rPr>
              <w:t>-Васильевка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59,51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Мангушский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Мангуш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373,91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Ялта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831,27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Юрьевка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616,52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Азовское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214,33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Урзуф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483,89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Бабах-</w:t>
            </w:r>
            <w:proofErr w:type="spellStart"/>
            <w:r>
              <w:rPr>
                <w:rFonts w:ascii="Times New Roman" w:hAnsi="Times New Roman"/>
              </w:rPr>
              <w:t>Тарама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123,71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Захарьевка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541,44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Стародубовка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629,17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Камышеватое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Демьяновка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205,22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513,04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Червоная</w:t>
            </w:r>
            <w:proofErr w:type="spellEnd"/>
            <w:r>
              <w:rPr>
                <w:rFonts w:ascii="Times New Roman" w:hAnsi="Times New Roman"/>
              </w:rPr>
              <w:t xml:space="preserve"> Украина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61,85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Бердянское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Приазовское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Агробаза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Радянская</w:t>
            </w:r>
            <w:proofErr w:type="spellEnd"/>
            <w:r>
              <w:rPr>
                <w:rFonts w:ascii="Times New Roman" w:hAnsi="Times New Roman"/>
              </w:rPr>
              <w:t xml:space="preserve"> Украина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52,62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Ильичевское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Широкая Балка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419,31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Червоное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Рыбацкий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94,39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Мелекино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152,57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Белосарайская</w:t>
            </w:r>
            <w:proofErr w:type="spellEnd"/>
            <w:r>
              <w:rPr>
                <w:rFonts w:ascii="Times New Roman" w:hAnsi="Times New Roman"/>
              </w:rPr>
              <w:t xml:space="preserve"> Коса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Огороднее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Глубокое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Портовское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525,35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Буряковая</w:t>
            </w:r>
            <w:proofErr w:type="spellEnd"/>
            <w:r>
              <w:rPr>
                <w:rFonts w:ascii="Times New Roman" w:hAnsi="Times New Roman"/>
              </w:rPr>
              <w:t xml:space="preserve"> Балка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77,01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Славянский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Славянск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547,31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</w:rPr>
              <w:t>Святогорск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301,93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754,83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Былбасовка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489,95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97,99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Райгородок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Донецкое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823,43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Черкасское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251,33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175,93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231,45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115,72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Шнурки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160,69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104,45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Мирное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Торец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Карповка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173,27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Селезневка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167,89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419,72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Ивановка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199,89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499,72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Октябрьское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Троицкое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Красноармейское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Варваровка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Дмитровка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479,34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Долина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181,86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Богородичное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Краснополье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147,72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Мазановка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Крестище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519,99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Адамовка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Глубокая </w:t>
            </w:r>
            <w:proofErr w:type="spellStart"/>
            <w:r>
              <w:rPr>
                <w:rFonts w:ascii="Times New Roman" w:hAnsi="Times New Roman"/>
              </w:rPr>
              <w:t>Макатыха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262,11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Никольское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121,61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Малиновка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Васютинская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431,45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Никоноровка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97,23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Ореховатка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130,45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326,12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Первомарьевка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132,34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Тихоновка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Юрковка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323,61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Маяки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102,28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Пришиб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Сидорово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505,88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Татьяновка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443,71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Прелестное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Петровка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483,39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Приволье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492,04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Рай-Александровка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194,93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487,34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Пискуновка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Стародубовка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Сергеевка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cело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Роганское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24,15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Старобешевский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Комсомольское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Старобешево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Новый Свет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137,39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Малая 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Вознесенка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Горбатенко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Светлое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Чумаки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Коммунаровка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Белая Каменка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Песчаное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206,44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Кумачово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Берестовое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Вишневое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Глинка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Лужки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35,53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Победа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Светлый Луч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Марьяновка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129,56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155,47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Кирово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Менчугово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Калинина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Новобешево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274,36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Обильное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Придорожное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Бурное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Колоски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111,08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277,71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30,94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Войково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Каменка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Новозарьевка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Широкое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74,53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Береговое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Ленинское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Новокатериновка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Прохоровское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37,93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Ребриково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Строитель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43,72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Шевченки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30,94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Шмидта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Осыково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Зерновое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41,48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Кипучая Криница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Родниково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Подгорное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Васильевка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Раздольное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Краснополье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Солнцево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Нижнепетровское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Стыла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41,26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Тельмановский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Тельманово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352,82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Зерновое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Андреевка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Бахчевик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Дружное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Обильное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Мирное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57,57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Луково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90,93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Запорожец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Таврическое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37,87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Капланы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Николаевка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64,86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32,43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Григорьевка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Коньково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Самсоново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144,13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Ивановка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r>
              <w:rPr>
                <w:rFonts w:ascii="Times New Roman" w:hAnsi="Times New Roman"/>
              </w:rPr>
              <w:t>Калинино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24,47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Октябрьское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Кузнецово-Михайловка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Котляревское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39,79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Чермалык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Орловское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75,58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31,49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Федоровка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145,36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Гранитное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Старомарьевка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130,12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  <w:r>
              <w:rPr>
                <w:rFonts w:ascii="Times New Roman" w:hAnsi="Times New Roman"/>
              </w:rPr>
              <w:t xml:space="preserve"> Вторая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Степановка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Маловодное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Каменка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Запорожское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Староигнатьевка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Новогригорьевка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Старая </w:t>
            </w:r>
            <w:proofErr w:type="spellStart"/>
            <w:r>
              <w:rPr>
                <w:rFonts w:ascii="Times New Roman" w:hAnsi="Times New Roman"/>
              </w:rPr>
              <w:t>Ласпа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Новоласпа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Белокаменка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Греково</w:t>
            </w:r>
            <w:proofErr w:type="spellEnd"/>
            <w:r>
              <w:rPr>
                <w:rFonts w:ascii="Times New Roman" w:hAnsi="Times New Roman"/>
              </w:rPr>
              <w:t>-Александровка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Зеленый Гай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23,91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Зори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Садки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Терновка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Советское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Первомайское Второе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52,08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</w:t>
            </w:r>
            <w:r>
              <w:rPr>
                <w:rFonts w:ascii="Times New Roman" w:hAnsi="Times New Roman"/>
              </w:rPr>
              <w:t xml:space="preserve"> Воля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Черевковское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Мичурино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Богдановка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Розовка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Вершиновка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Октябрьское Второе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36,51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Красный 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91,33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63,93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Новая </w:t>
            </w:r>
            <w:proofErr w:type="spellStart"/>
            <w:r>
              <w:rPr>
                <w:rFonts w:ascii="Times New Roman" w:hAnsi="Times New Roman"/>
              </w:rPr>
              <w:t>Марьевка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Первомайское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Свободное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Дерсово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1185.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Чумак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98,47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19,69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Шахтерский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Шахтерск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Виктория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Дорофеенко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26,78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Заречное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Кищенко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Кировское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523,21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Ждановка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Сердитое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Дубовое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Лобановка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17,79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13,68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Стожковское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233,43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Винницкое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18,65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Чумаки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15,85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Контарное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</w:t>
            </w:r>
            <w:r>
              <w:rPr>
                <w:rFonts w:ascii="Times New Roman" w:hAnsi="Times New Roman"/>
              </w:rPr>
              <w:t xml:space="preserve"> городского типа Московское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Садовое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Зачатовка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Молодецкое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216,71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43,34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Зарощенское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Захарченко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Великая </w:t>
            </w:r>
            <w:proofErr w:type="spellStart"/>
            <w:r>
              <w:rPr>
                <w:rFonts w:ascii="Times New Roman" w:hAnsi="Times New Roman"/>
              </w:rPr>
              <w:t>Шишовка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Терновое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Шапошниково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Грабово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Балочное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24,77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Ровное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155,39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Дмитровка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Верхний Кут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22,61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Дибровка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Зрубное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47,42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30,82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Кожевня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Латышево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Передериево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Рассыпное Второе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Чугунно-</w:t>
            </w:r>
            <w:proofErr w:type="spellStart"/>
            <w:r>
              <w:rPr>
                <w:rFonts w:ascii="Times New Roman" w:hAnsi="Times New Roman"/>
              </w:rPr>
              <w:t>Крепинка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35,73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25,52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Малоорловка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73,93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68,65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52,81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1223.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Камышатка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19,37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Новоорловка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204,56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Славное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 Второе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105,94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27,54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Мануйловка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310,44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Красный 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68,19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Никишино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108,46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Круглик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Кумшацкое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46,37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Редкодуб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37,34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Орлово-Ивановка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Михайловка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Степное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Петропавловка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Красный Луч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Стожково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Рассыпное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Димитрова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67,89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141,44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28,29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Стрюково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Тимофеевка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33,88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Розовка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Шевченко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64,85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46,32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Степановка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76,54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38,27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Мариновка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Сауровка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Тараны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19,55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Червоная</w:t>
            </w:r>
            <w:proofErr w:type="spellEnd"/>
            <w:r>
              <w:rPr>
                <w:rFonts w:ascii="Times New Roman" w:hAnsi="Times New Roman"/>
              </w:rPr>
              <w:t xml:space="preserve"> Заря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Ольховка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55,49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27,74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Молодой Шахтер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92,93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18,59</w:t>
            </w:r>
          </w:p>
        </w:tc>
      </w:tr>
      <w:tr w:rsidR="00C4053E">
        <w:trPr>
          <w:trHeight w:val="20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Ясиноватский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округ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Ясиноватая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252,44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631,1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Авдеевка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357,68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429,22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894,21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250,38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232,49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178,84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Верхнеторецкое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Васильевка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34,58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Троицкое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Красный Партизан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40,86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Яковлевка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20,48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Крутая Балка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34,59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Минеральное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Опытное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Каштановое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24,35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Водяное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117,85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Северное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279,17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55,83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1267.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r>
              <w:rPr>
                <w:rFonts w:ascii="Times New Roman" w:hAnsi="Times New Roman"/>
              </w:rPr>
              <w:t>городского типа Желанное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Восход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Очеретино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340,51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городского типа Керамик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456,19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127,73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118,61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91,24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городского типа </w:t>
            </w:r>
            <w:proofErr w:type="spellStart"/>
            <w:r>
              <w:rPr>
                <w:rFonts w:ascii="Times New Roman" w:hAnsi="Times New Roman"/>
              </w:rPr>
              <w:t>Пантелеймоновка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171,23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428,08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119,86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85,62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Красногоровка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458,65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Веселое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  <w:r>
              <w:rPr>
                <w:rFonts w:ascii="Times New Roman" w:hAnsi="Times New Roman"/>
              </w:rPr>
              <w:t xml:space="preserve"> Вторая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72,89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Каменка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170,21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Новобахмутовка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74,41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  <w:r>
              <w:rPr>
                <w:rFonts w:ascii="Times New Roman" w:hAnsi="Times New Roman"/>
              </w:rPr>
              <w:t xml:space="preserve"> 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135,35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338,37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94,74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Межевое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87,07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43,53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Новопокровское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Скучное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Орловка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78,48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72,88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Бердычи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59,01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45,39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Семеновка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Тоненькое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Уманское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87,92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Яснобродовка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76,89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49,98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Ласточкино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151,96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75,98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Петровское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Первомайское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659,11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131,82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Нетайлово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106,61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266,53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74,63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</w:rPr>
              <w:t>Невельское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1292.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Розовка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126,51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316,27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1293.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Новоселовка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264,49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74,06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1294.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Пантелеймоновка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134,57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280,35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72,89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56,07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1295.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поселок Сухая Балка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80,64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62,03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Валентиновка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258,95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51,79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1297.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Соловьево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332,99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1298.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Архангельское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41,64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1299.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Бахмутовка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235,26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47,05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Новокалиново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76,83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49,94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38,41</w:t>
            </w:r>
          </w:p>
        </w:tc>
      </w:tr>
      <w:tr w:rsidR="00C4053E">
        <w:trPr>
          <w:trHeight w:val="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1301.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село Сокол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77,82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53E" w:rsidRDefault="00796C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38,91</w:t>
            </w:r>
          </w:p>
        </w:tc>
      </w:tr>
    </w:tbl>
    <w:p w:rsidR="00C4053E" w:rsidRDefault="00796CA7">
      <w:pPr>
        <w:tabs>
          <w:tab w:val="left" w:pos="9638"/>
        </w:tabs>
        <w:spacing w:after="0" w:line="240" w:lineRule="auto"/>
        <w:ind w:left="4962"/>
        <w:rPr>
          <w:rFonts w:ascii="Times New Roman" w:hAnsi="Times New Roman"/>
          <w:color w:val="000000" w:themeColor="text1"/>
          <w:sz w:val="28"/>
        </w:rPr>
      </w:pPr>
      <w:r>
        <w:br w:type="page"/>
      </w:r>
    </w:p>
    <w:p w:rsidR="00C4053E" w:rsidRDefault="00796CA7">
      <w:pPr>
        <w:tabs>
          <w:tab w:val="left" w:pos="9638"/>
        </w:tabs>
        <w:spacing w:after="0" w:line="240" w:lineRule="auto"/>
        <w:ind w:left="4962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Приложение 2</w:t>
      </w:r>
    </w:p>
    <w:p w:rsidR="00C4053E" w:rsidRDefault="00796CA7">
      <w:pPr>
        <w:tabs>
          <w:tab w:val="left" w:pos="9638"/>
        </w:tabs>
        <w:spacing w:after="0" w:line="240" w:lineRule="auto"/>
        <w:ind w:left="4962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к Закону Донецкой Народной </w:t>
      </w:r>
      <w:r w:rsidR="003B6388">
        <w:rPr>
          <w:rFonts w:ascii="Times New Roman" w:hAnsi="Times New Roman"/>
          <w:color w:val="000000" w:themeColor="text1"/>
          <w:sz w:val="28"/>
        </w:rPr>
        <w:br/>
      </w:r>
      <w:r>
        <w:rPr>
          <w:rFonts w:ascii="Times New Roman" w:hAnsi="Times New Roman"/>
          <w:color w:val="000000" w:themeColor="text1"/>
          <w:sz w:val="28"/>
        </w:rPr>
        <w:t xml:space="preserve">Республики «О порядке </w:t>
      </w:r>
      <w:r>
        <w:rPr>
          <w:rFonts w:ascii="Times New Roman" w:hAnsi="Times New Roman"/>
          <w:color w:val="000000" w:themeColor="text1"/>
          <w:sz w:val="28"/>
        </w:rPr>
        <w:t xml:space="preserve">определения </w:t>
      </w:r>
      <w:r w:rsidR="003B6388">
        <w:rPr>
          <w:rFonts w:ascii="Times New Roman" w:hAnsi="Times New Roman"/>
          <w:color w:val="000000" w:themeColor="text1"/>
          <w:sz w:val="28"/>
        </w:rPr>
        <w:br/>
      </w:r>
      <w:r>
        <w:rPr>
          <w:rFonts w:ascii="Times New Roman" w:hAnsi="Times New Roman"/>
          <w:color w:val="000000" w:themeColor="text1"/>
          <w:sz w:val="28"/>
        </w:rPr>
        <w:t xml:space="preserve">нормативной цены земель, </w:t>
      </w:r>
      <w:r w:rsidR="003B6388">
        <w:rPr>
          <w:rFonts w:ascii="Times New Roman" w:hAnsi="Times New Roman"/>
          <w:color w:val="000000" w:themeColor="text1"/>
          <w:sz w:val="28"/>
        </w:rPr>
        <w:br/>
      </w:r>
      <w:r>
        <w:rPr>
          <w:rFonts w:ascii="Times New Roman" w:hAnsi="Times New Roman"/>
          <w:color w:val="000000" w:themeColor="text1"/>
          <w:sz w:val="28"/>
        </w:rPr>
        <w:t xml:space="preserve">расположенных на территории </w:t>
      </w:r>
      <w:r w:rsidR="003B6388">
        <w:rPr>
          <w:rFonts w:ascii="Times New Roman" w:hAnsi="Times New Roman"/>
          <w:color w:val="000000" w:themeColor="text1"/>
          <w:sz w:val="28"/>
        </w:rPr>
        <w:br/>
      </w:r>
      <w:r>
        <w:rPr>
          <w:rFonts w:ascii="Times New Roman" w:hAnsi="Times New Roman"/>
          <w:color w:val="000000" w:themeColor="text1"/>
          <w:sz w:val="28"/>
        </w:rPr>
        <w:t>Донецкой Народной Республики»</w:t>
      </w:r>
    </w:p>
    <w:p w:rsidR="00C4053E" w:rsidRDefault="00C4053E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30"/>
        </w:rPr>
      </w:pPr>
    </w:p>
    <w:p w:rsidR="00C4053E" w:rsidRDefault="00C4053E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4053E" w:rsidRDefault="00796CA7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28"/>
        </w:rPr>
        <w:t xml:space="preserve">Базовая стоимость 1 квадратного метра земель, которые расположены </w:t>
      </w:r>
      <w:r>
        <w:rPr>
          <w:rFonts w:ascii="Times New Roman" w:hAnsi="Times New Roman"/>
          <w:sz w:val="28"/>
        </w:rPr>
        <w:br/>
        <w:t>за границами населенных пунктов Донецкой Народной Республики</w:t>
      </w:r>
    </w:p>
    <w:p w:rsidR="00C4053E" w:rsidRDefault="00C4053E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sz w:val="30"/>
        </w:rPr>
      </w:pPr>
    </w:p>
    <w:p w:rsidR="00C4053E" w:rsidRDefault="00C4053E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sz w:val="30"/>
        </w:rPr>
      </w:pPr>
    </w:p>
    <w:tbl>
      <w:tblPr>
        <w:tblW w:w="936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543"/>
        <w:gridCol w:w="3817"/>
      </w:tblGrid>
      <w:tr w:rsidR="00C4053E">
        <w:trPr>
          <w:trHeight w:val="915"/>
        </w:trPr>
        <w:tc>
          <w:tcPr>
            <w:tcW w:w="5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Код вида разрешенного </w:t>
            </w:r>
            <w:r>
              <w:rPr>
                <w:rFonts w:ascii="Times New Roman" w:hAnsi="Times New Roman"/>
                <w:sz w:val="28"/>
              </w:rPr>
              <w:t>использования земельного участка согласно классификатору видов разрешенного использования земельных участков</w:t>
            </w:r>
          </w:p>
        </w:tc>
        <w:tc>
          <w:tcPr>
            <w:tcW w:w="38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Базовая стоимость </w:t>
            </w:r>
            <w:r>
              <w:rPr>
                <w:rFonts w:ascii="Times New Roman" w:hAnsi="Times New Roman"/>
                <w:sz w:val="28"/>
              </w:rPr>
              <w:br/>
              <w:t>1 квадратного метра земель, руб./</w:t>
            </w:r>
            <w:proofErr w:type="spellStart"/>
            <w:r>
              <w:rPr>
                <w:rFonts w:ascii="Times New Roman" w:hAnsi="Times New Roman"/>
                <w:sz w:val="28"/>
              </w:rPr>
              <w:t>кв.м</w:t>
            </w:r>
            <w:proofErr w:type="spellEnd"/>
          </w:p>
        </w:tc>
      </w:tr>
      <w:tr w:rsidR="00C4053E">
        <w:trPr>
          <w:trHeight w:val="42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2.4, 2.7.1, 6.1, 6.8, 7.0 - 7.5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52,18</w:t>
            </w:r>
          </w:p>
        </w:tc>
      </w:tr>
      <w:tr w:rsidR="00C4053E">
        <w:trPr>
          <w:trHeight w:val="42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6.0, 6.2 - 6.6, 6.7.1, 6.9, 6.11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62,62</w:t>
            </w:r>
          </w:p>
        </w:tc>
      </w:tr>
      <w:tr w:rsidR="00C4053E">
        <w:trPr>
          <w:trHeight w:val="42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4.0 - 4.10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130,45</w:t>
            </w:r>
          </w:p>
        </w:tc>
      </w:tr>
      <w:tr w:rsidR="00C4053E">
        <w:trPr>
          <w:trHeight w:val="42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3.0, 3.2 - 3.10.2, 6.10, 8.0 - 8.4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36,52</w:t>
            </w:r>
          </w:p>
        </w:tc>
      </w:tr>
      <w:tr w:rsidR="00C4053E">
        <w:trPr>
          <w:trHeight w:val="42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3.1, 6.7, 11.1 - 11.3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33,91</w:t>
            </w:r>
          </w:p>
        </w:tc>
      </w:tr>
      <w:tr w:rsidR="00C4053E">
        <w:trPr>
          <w:trHeight w:val="42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color w:val="0563C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1.0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13,56</w:t>
            </w:r>
          </w:p>
        </w:tc>
      </w:tr>
      <w:tr w:rsidR="00C4053E">
        <w:trPr>
          <w:trHeight w:val="64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2.2, 5.0 - 5.5, 9.0 - 9.3, 10.0 - 10.4, 11.0, 12.0 - 12.3, 13.0 - 13.2, 1.15, 1.18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26,09</w:t>
            </w:r>
          </w:p>
        </w:tc>
      </w:tr>
      <w:tr w:rsidR="00C4053E">
        <w:trPr>
          <w:trHeight w:val="42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1.2 - 1.4, 1.6, 1.14, 1.16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6,04</w:t>
            </w:r>
          </w:p>
        </w:tc>
      </w:tr>
      <w:tr w:rsidR="00C4053E">
        <w:trPr>
          <w:trHeight w:val="42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1.1, 1.5, 1.17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14,76</w:t>
            </w:r>
          </w:p>
        </w:tc>
      </w:tr>
      <w:tr w:rsidR="00C4053E">
        <w:trPr>
          <w:trHeight w:val="425"/>
        </w:trPr>
        <w:tc>
          <w:tcPr>
            <w:tcW w:w="5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53E" w:rsidRDefault="00796CA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1.7 - 1.13, 1.19, </w:t>
            </w:r>
            <w:r>
              <w:rPr>
                <w:rFonts w:ascii="Times New Roman" w:hAnsi="Times New Roman"/>
                <w:color w:val="auto"/>
                <w:sz w:val="28"/>
              </w:rPr>
              <w:t>1.20</w:t>
            </w:r>
          </w:p>
        </w:tc>
        <w:tc>
          <w:tcPr>
            <w:tcW w:w="381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C4053E" w:rsidRDefault="00796C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7,34</w:t>
            </w:r>
          </w:p>
        </w:tc>
      </w:tr>
    </w:tbl>
    <w:p w:rsidR="00C4053E" w:rsidRDefault="00C4053E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sz w:val="30"/>
        </w:rPr>
      </w:pPr>
    </w:p>
    <w:p w:rsidR="00C4053E" w:rsidRDefault="00C4053E">
      <w:pPr>
        <w:tabs>
          <w:tab w:val="left" w:pos="7088"/>
        </w:tabs>
        <w:spacing w:after="0" w:line="240" w:lineRule="auto"/>
        <w:rPr>
          <w:rFonts w:ascii="Times New Roman" w:hAnsi="Times New Roman"/>
          <w:sz w:val="30"/>
        </w:rPr>
      </w:pPr>
    </w:p>
    <w:p w:rsidR="003B6388" w:rsidRDefault="003B6388">
      <w:pPr>
        <w:tabs>
          <w:tab w:val="left" w:pos="7088"/>
        </w:tabs>
        <w:spacing w:after="0" w:line="240" w:lineRule="auto"/>
        <w:rPr>
          <w:rFonts w:ascii="Times New Roman" w:hAnsi="Times New Roman"/>
          <w:sz w:val="30"/>
        </w:rPr>
      </w:pPr>
    </w:p>
    <w:p w:rsidR="003B6388" w:rsidRDefault="003B6388">
      <w:pPr>
        <w:tabs>
          <w:tab w:val="left" w:pos="7088"/>
        </w:tabs>
        <w:spacing w:after="0" w:line="240" w:lineRule="auto"/>
        <w:rPr>
          <w:rFonts w:ascii="Times New Roman" w:hAnsi="Times New Roman"/>
          <w:sz w:val="30"/>
        </w:rPr>
      </w:pPr>
      <w:bookmarkStart w:id="3" w:name="_GoBack"/>
      <w:bookmarkEnd w:id="3"/>
    </w:p>
    <w:sectPr w:rsidR="003B6388">
      <w:headerReference w:type="even" r:id="rId15"/>
      <w:headerReference w:type="default" r:id="rId16"/>
      <w:headerReference w:type="first" r:id="rId17"/>
      <w:pgSz w:w="11906" w:h="16838"/>
      <w:pgMar w:top="1560" w:right="567" w:bottom="850" w:left="1701" w:header="1134" w:footer="0" w:gutter="0"/>
      <w:cols w:space="720"/>
      <w:formProt w:val="0"/>
      <w:titlePg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CA7" w:rsidRDefault="00796CA7">
      <w:pPr>
        <w:spacing w:after="0" w:line="240" w:lineRule="auto"/>
      </w:pPr>
      <w:r>
        <w:separator/>
      </w:r>
    </w:p>
  </w:endnote>
  <w:endnote w:type="continuationSeparator" w:id="0">
    <w:p w:rsidR="00796CA7" w:rsidRDefault="0079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1"/>
    <w:family w:val="swiss"/>
    <w:pitch w:val="default"/>
  </w:font>
  <w:font w:name="PT Astra Serif">
    <w:charset w:val="01"/>
    <w:family w:val="roman"/>
    <w:pitch w:val="default"/>
  </w:font>
  <w:font w:name="Free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n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CA7" w:rsidRDefault="00796CA7">
      <w:pPr>
        <w:spacing w:after="0" w:line="240" w:lineRule="auto"/>
      </w:pPr>
      <w:r>
        <w:separator/>
      </w:r>
    </w:p>
  </w:footnote>
  <w:footnote w:type="continuationSeparator" w:id="0">
    <w:p w:rsidR="00796CA7" w:rsidRDefault="0079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3E" w:rsidRDefault="00C4053E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3E" w:rsidRDefault="00796CA7">
    <w:pPr>
      <w:pStyle w:val="af1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635" distL="0" distR="0" simplePos="0" relativeHeight="70" behindDoc="1" locked="0" layoutInCell="0" allowOverlap="1" wp14:anchorId="1A8F952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4053E" w:rsidRDefault="00796CA7">
                          <w:pPr>
                            <w:pStyle w:val="afd"/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 w:rsidR="003B6388">
                            <w:rPr>
                              <w:rFonts w:ascii="Times New Roman" w:hAnsi="Times New Roman"/>
                              <w:noProof/>
                              <w:sz w:val="24"/>
                            </w:rPr>
                            <w:t>20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A8F9523" id="Врезка1" o:spid="_x0000_s1026" style="position:absolute;left:0;text-align:left;margin-left:0;margin-top:.05pt;width:12.05pt;height:13.7pt;z-index:-503316410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" o:allowincell="f" filled="f" stroked="f" strokeweight="0">
              <v:textbox style="mso-fit-shape-to-text:t" inset="0,0,0,0">
                <w:txbxContent>
                  <w:p w:rsidR="00C4053E" w:rsidRDefault="00796CA7">
                    <w:pPr>
                      <w:pStyle w:val="afd"/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3B6388">
                      <w:rPr>
                        <w:rFonts w:ascii="Times New Roman" w:hAnsi="Times New Roman"/>
                        <w:noProof/>
                        <w:sz w:val="24"/>
                      </w:rPr>
                      <w:t>20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3E" w:rsidRDefault="00C4053E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3E"/>
    <w:rsid w:val="003B6388"/>
    <w:rsid w:val="00796CA7"/>
    <w:rsid w:val="008145E4"/>
    <w:rsid w:val="00C4053E"/>
    <w:rsid w:val="00D9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2518"/>
  <w15:docId w15:val="{E8060093-CC85-46C6-BE51-F2413482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rFonts w:ascii="Calibri" w:hAnsi="Calibri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HTML">
    <w:name w:val="Стандартный HTML Знак"/>
    <w:basedOn w:val="1"/>
    <w:link w:val="HTML0"/>
    <w:qFormat/>
    <w:rPr>
      <w:rFonts w:ascii="Courier New" w:hAnsi="Courier New"/>
      <w:sz w:val="20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Times New Roman" w:hAnsi="Times New Roman"/>
      <w:sz w:val="24"/>
    </w:rPr>
  </w:style>
  <w:style w:type="character" w:customStyle="1" w:styleId="23">
    <w:name w:val="Гиперссылка2"/>
    <w:link w:val="210"/>
    <w:qFormat/>
    <w:rPr>
      <w:color w:val="0000FF"/>
      <w:u w:val="single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12">
    <w:name w:val="Основной шрифт абзаца1"/>
    <w:link w:val="111"/>
    <w:qFormat/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Нижний колонтитул Знак"/>
    <w:basedOn w:val="1"/>
    <w:link w:val="a4"/>
    <w:qFormat/>
    <w:rPr>
      <w:rFonts w:ascii="Calibri" w:hAnsi="Calibri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ConsPlusTitle">
    <w:name w:val="ConsPlusTitle"/>
    <w:link w:val="ConsPlusTitle1"/>
    <w:qFormat/>
    <w:rPr>
      <w:rFonts w:ascii="Arial" w:hAnsi="Arial"/>
      <w:b/>
      <w:sz w:val="24"/>
    </w:rPr>
  </w:style>
  <w:style w:type="character" w:customStyle="1" w:styleId="a5">
    <w:name w:val="Текст выноски Знак"/>
    <w:basedOn w:val="1"/>
    <w:link w:val="a6"/>
    <w:qFormat/>
    <w:rPr>
      <w:rFonts w:ascii="Tahoma" w:hAnsi="Tahoma"/>
      <w:sz w:val="16"/>
    </w:rPr>
  </w:style>
  <w:style w:type="character" w:customStyle="1" w:styleId="13">
    <w:name w:val="Гиперссылка1"/>
    <w:basedOn w:val="12"/>
    <w:link w:val="112"/>
    <w:qFormat/>
    <w:rPr>
      <w:color w:val="0000FF"/>
      <w:u w:val="single"/>
    </w:rPr>
  </w:style>
  <w:style w:type="character" w:customStyle="1" w:styleId="no-indent">
    <w:name w:val="no-indent"/>
    <w:basedOn w:val="1"/>
    <w:link w:val="no-indent1"/>
    <w:qFormat/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8"/>
    <w:qFormat/>
    <w:rPr>
      <w:rFonts w:ascii="Times New Roman" w:hAnsi="Times New Roman"/>
      <w:sz w:val="24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9">
    <w:name w:val="Текст примечания Знак"/>
    <w:basedOn w:val="1"/>
    <w:link w:val="aa"/>
    <w:qFormat/>
    <w:rPr>
      <w:rFonts w:ascii="Calibri" w:hAnsi="Calibri"/>
      <w:sz w:val="20"/>
    </w:rPr>
  </w:style>
  <w:style w:type="character" w:customStyle="1" w:styleId="14">
    <w:name w:val="Знак примечания1"/>
    <w:basedOn w:val="33"/>
    <w:link w:val="113"/>
    <w:qFormat/>
    <w:rPr>
      <w:sz w:val="16"/>
    </w:rPr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43">
    <w:name w:val="Гиперссылка4"/>
    <w:link w:val="410"/>
    <w:qFormat/>
    <w:rPr>
      <w:color w:val="0000FF"/>
      <w:u w:val="single"/>
    </w:rPr>
  </w:style>
  <w:style w:type="character" w:customStyle="1" w:styleId="11">
    <w:name w:val="Заголовок 1 Знак"/>
    <w:basedOn w:val="1"/>
    <w:link w:val="10"/>
    <w:qFormat/>
    <w:rPr>
      <w:rFonts w:ascii="Arial" w:hAnsi="Arial"/>
      <w:b/>
      <w:color w:val="000080"/>
      <w:sz w:val="20"/>
    </w:rPr>
  </w:style>
  <w:style w:type="character" w:customStyle="1" w:styleId="ab">
    <w:name w:val="Тема примечания Знак"/>
    <w:basedOn w:val="a9"/>
    <w:link w:val="ac"/>
    <w:qFormat/>
    <w:rPr>
      <w:rFonts w:ascii="Calibri" w:hAnsi="Calibri"/>
      <w:b/>
      <w:sz w:val="20"/>
    </w:rPr>
  </w:style>
  <w:style w:type="character" w:styleId="ad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ae">
    <w:name w:val="Абзац списка Знак"/>
    <w:basedOn w:val="1"/>
    <w:link w:val="af"/>
    <w:qFormat/>
    <w:rPr>
      <w:rFonts w:ascii="Calibri" w:hAnsi="Calibri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33">
    <w:name w:val="Основной шрифт абзаца3"/>
    <w:link w:val="310"/>
    <w:qFormat/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24">
    <w:name w:val="Основной шрифт абзаца2"/>
    <w:link w:val="211"/>
    <w:qFormat/>
  </w:style>
  <w:style w:type="character" w:customStyle="1" w:styleId="af0">
    <w:name w:val="Верхний колонтитул Знак"/>
    <w:basedOn w:val="1"/>
    <w:link w:val="af1"/>
    <w:qFormat/>
    <w:rPr>
      <w:rFonts w:ascii="Calibri" w:hAnsi="Calibri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2">
    <w:name w:val="Подзаголовок Знак"/>
    <w:link w:val="af3"/>
    <w:qFormat/>
    <w:rPr>
      <w:rFonts w:ascii="XO Thames" w:hAnsi="XO Thames"/>
      <w:i/>
      <w:sz w:val="24"/>
    </w:rPr>
  </w:style>
  <w:style w:type="character" w:customStyle="1" w:styleId="34">
    <w:name w:val="Гиперссылка3"/>
    <w:link w:val="311"/>
    <w:qFormat/>
    <w:rPr>
      <w:color w:val="0000FF"/>
      <w:u w:val="single"/>
    </w:rPr>
  </w:style>
  <w:style w:type="character" w:customStyle="1" w:styleId="af4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qFormat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styleId="af6">
    <w:name w:val="line number"/>
  </w:style>
  <w:style w:type="character" w:styleId="a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f5">
    <w:name w:val="Title"/>
    <w:next w:val="af8"/>
    <w:link w:val="af4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ascii="PT Astra Serif" w:hAnsi="PT Astra Serif"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f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7">
    <w:name w:val="Заголовок1"/>
    <w:basedOn w:val="a"/>
    <w:next w:val="af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18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22">
    <w:name w:val="toc 2"/>
    <w:next w:val="a"/>
    <w:link w:val="21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HTML0">
    <w:name w:val="HTML Preformatted"/>
    <w:basedOn w:val="a"/>
    <w:link w:val="HTM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paragraph" w:styleId="42">
    <w:name w:val="toc 4"/>
    <w:next w:val="a"/>
    <w:link w:val="41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customStyle="1" w:styleId="111">
    <w:name w:val="Основной шрифт абзаца11"/>
    <w:link w:val="12"/>
    <w:qFormat/>
    <w:pPr>
      <w:spacing w:after="200" w:line="276" w:lineRule="auto"/>
    </w:p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Times New Roman" w:hAnsi="Times New Roman"/>
      <w:sz w:val="24"/>
    </w:rPr>
  </w:style>
  <w:style w:type="paragraph" w:customStyle="1" w:styleId="210">
    <w:name w:val="Гиперссылка21"/>
    <w:link w:val="23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styleId="60">
    <w:name w:val="toc 6"/>
    <w:next w:val="a"/>
    <w:link w:val="6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110">
    <w:name w:val="Обычный11"/>
    <w:link w:val="1"/>
    <w:qFormat/>
    <w:pPr>
      <w:spacing w:after="200" w:line="276" w:lineRule="auto"/>
    </w:pPr>
  </w:style>
  <w:style w:type="paragraph" w:customStyle="1" w:styleId="HeaderandFooter1">
    <w:name w:val="Header and Footer1"/>
    <w:link w:val="HeaderandFooter"/>
    <w:qFormat/>
    <w:pPr>
      <w:spacing w:after="200"/>
      <w:jc w:val="both"/>
    </w:pPr>
    <w:rPr>
      <w:rFonts w:ascii="XO Thames" w:hAnsi="XO Thames"/>
      <w:sz w:val="20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  <w:sz w:val="24"/>
    </w:r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112">
    <w:name w:val="Гиперссылка11"/>
    <w:basedOn w:val="111"/>
    <w:link w:val="13"/>
    <w:qFormat/>
    <w:rPr>
      <w:color w:val="0000FF"/>
      <w:u w:val="single"/>
    </w:rPr>
  </w:style>
  <w:style w:type="paragraph" w:customStyle="1" w:styleId="no-indent1">
    <w:name w:val="no-indent1"/>
    <w:basedOn w:val="a"/>
    <w:link w:val="no-indent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8">
    <w:name w:val="Normal (Web)"/>
    <w:basedOn w:val="a"/>
    <w:link w:val="a7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32">
    <w:name w:val="toc 3"/>
    <w:next w:val="a"/>
    <w:link w:val="31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styleId="aa">
    <w:name w:val="annotation text"/>
    <w:basedOn w:val="a"/>
    <w:link w:val="a9"/>
    <w:pPr>
      <w:spacing w:line="240" w:lineRule="auto"/>
    </w:pPr>
    <w:rPr>
      <w:sz w:val="20"/>
    </w:rPr>
  </w:style>
  <w:style w:type="paragraph" w:customStyle="1" w:styleId="113">
    <w:name w:val="Знак примечания11"/>
    <w:basedOn w:val="310"/>
    <w:link w:val="14"/>
    <w:qFormat/>
    <w:rPr>
      <w:sz w:val="16"/>
    </w:rPr>
  </w:style>
  <w:style w:type="paragraph" w:customStyle="1" w:styleId="410">
    <w:name w:val="Гиперссылка41"/>
    <w:link w:val="43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styleId="ac">
    <w:name w:val="annotation subject"/>
    <w:basedOn w:val="aa"/>
    <w:next w:val="aa"/>
    <w:link w:val="ab"/>
    <w:qFormat/>
    <w:rPr>
      <w:b/>
    </w:rPr>
  </w:style>
  <w:style w:type="paragraph" w:customStyle="1" w:styleId="311">
    <w:name w:val="Гиперссылка31"/>
    <w:link w:val="34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6">
    <w:name w:val="toc 1"/>
    <w:next w:val="a"/>
    <w:link w:val="15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styleId="af">
    <w:name w:val="List Paragraph"/>
    <w:basedOn w:val="a"/>
    <w:link w:val="ae"/>
    <w:qFormat/>
    <w:pPr>
      <w:ind w:left="720"/>
      <w:contextualSpacing/>
    </w:pPr>
  </w:style>
  <w:style w:type="paragraph" w:customStyle="1" w:styleId="310">
    <w:name w:val="Основной шрифт абзаца31"/>
    <w:link w:val="33"/>
    <w:qFormat/>
    <w:pPr>
      <w:spacing w:after="200" w:line="276" w:lineRule="auto"/>
    </w:pPr>
  </w:style>
  <w:style w:type="paragraph" w:styleId="90">
    <w:name w:val="toc 9"/>
    <w:next w:val="a"/>
    <w:link w:val="9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211">
    <w:name w:val="Основной шрифт абзаца21"/>
    <w:link w:val="24"/>
    <w:qFormat/>
    <w:pPr>
      <w:spacing w:after="200" w:line="276" w:lineRule="auto"/>
    </w:pPr>
  </w:style>
  <w:style w:type="paragraph" w:styleId="af1">
    <w:name w:val="head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paragraph" w:styleId="52">
    <w:name w:val="toc 5"/>
    <w:next w:val="a"/>
    <w:link w:val="51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f3">
    <w:name w:val="Subtitle"/>
    <w:next w:val="a"/>
    <w:link w:val="af2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fc">
    <w:name w:val="Revision"/>
    <w:uiPriority w:val="99"/>
    <w:semiHidden/>
    <w:qFormat/>
    <w:rsid w:val="00D157E2"/>
  </w:style>
  <w:style w:type="paragraph" w:customStyle="1" w:styleId="user1">
    <w:name w:val="Содержимое врезки (user)"/>
    <w:basedOn w:val="a"/>
    <w:qFormat/>
  </w:style>
  <w:style w:type="paragraph" w:customStyle="1" w:styleId="Comment">
    <w:name w:val="Comment"/>
    <w:basedOn w:val="a"/>
    <w:qFormat/>
    <w:pPr>
      <w:spacing w:before="56" w:after="0" w:line="240" w:lineRule="auto"/>
      <w:ind w:left="57" w:right="57"/>
    </w:pPr>
    <w:rPr>
      <w:color w:val="auto"/>
      <w:sz w:val="20"/>
    </w:r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Текст в заданном формате"/>
    <w:basedOn w:val="a"/>
    <w:qFormat/>
  </w:style>
  <w:style w:type="numbering" w:customStyle="1" w:styleId="user2">
    <w:name w:val="Без списка (user)"/>
    <w:uiPriority w:val="99"/>
    <w:semiHidden/>
    <w:unhideWhenUsed/>
    <w:qFormat/>
  </w:style>
  <w:style w:type="numbering" w:customStyle="1" w:styleId="aff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40973/page/1" TargetMode="External"/><Relationship Id="rId13" Type="http://schemas.openxmlformats.org/officeDocument/2006/relationships/hyperlink" Target="https://&#1085;&#1087;&#1072;.&#1076;&#1085;&#1088;&#1086;&#1085;&#1083;&#1072;&#1081;&#1085;.&#1088;&#1092;/2023-11-27/26-rz-ob-osobennostyah-regulirovaniya-otnoshenij-v-sfere-gosudarstvennoj-kadastrovoj-otsenki-zemelnyh-uchastkov-v-perehodnyj-period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remlin.ru/acts/bank/48365" TargetMode="External"/><Relationship Id="rId12" Type="http://schemas.openxmlformats.org/officeDocument/2006/relationships/hyperlink" Target="http://www.kremlin.ru/acts/bank/39949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kremlin.ru/acts/bank/40973/page/1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remlin.ru/acts/bank/40973/page/1" TargetMode="External"/><Relationship Id="rId14" Type="http://schemas.openxmlformats.org/officeDocument/2006/relationships/hyperlink" Target="http://www.kremlin.ru/acts/bank/40973/page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35</Pages>
  <Words>13316</Words>
  <Characters>75902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Банина Светлана Леонидовна</dc:creator>
  <dc:description/>
  <cp:lastModifiedBy>VAD</cp:lastModifiedBy>
  <cp:revision>3</cp:revision>
  <cp:lastPrinted>2026-08-07T09:09:00Z</cp:lastPrinted>
  <dcterms:created xsi:type="dcterms:W3CDTF">2026-09-04T10:31:00Z</dcterms:created>
  <dcterms:modified xsi:type="dcterms:W3CDTF">2026-09-04T10:47:00Z</dcterms:modified>
  <dc:language>ru-RU</dc:language>
</cp:coreProperties>
</file>