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23"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716" w:left="1658" w:right="518" w:bottom="3746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9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Указ Главы Донецкой Народной Республики</w:t>
        <w:br/>
        <w:t>от 30 октября 2025 г. № 829 «О ликвидации (об упразднении)</w:t>
        <w:br/>
        <w:t>Министерства обороны 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пунктом 4 статьи 53, статьей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3" w:val="left"/>
        </w:tabs>
        <w:bidi w:val="0"/>
        <w:spacing w:before="0" w:after="22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Внести в пункт 4 Указа Главы Донецкой Народной Республики от 30 октября 2025 г. № 829 «О ликвидации (об упразднении) Министерства обороны Донецкой Народной Республики» изменение, заменив слова «до 1 июля 2026 г.» словами «до 1 января 2027 г.».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3" w:val="left"/>
        </w:tabs>
        <w:bidi w:val="0"/>
        <w:spacing w:before="0" w:after="640" w:line="240" w:lineRule="auto"/>
        <w:ind w:left="0" w:right="0" w:firstLine="740"/>
        <w:jc w:val="both"/>
      </w:pPr>
      <w:r>
        <mc:AlternateContent>
          <mc:Choice Requires="wps">
            <w:drawing>
              <wp:anchor distT="600710" distB="669925" distL="2259965" distR="114935" simplePos="0" relativeHeight="125829378" behindDoc="0" locked="0" layoutInCell="1" allowOverlap="1">
                <wp:simplePos x="0" y="0"/>
                <wp:positionH relativeFrom="page">
                  <wp:posOffset>6038850</wp:posOffset>
                </wp:positionH>
                <wp:positionV relativeFrom="paragraph">
                  <wp:posOffset>1223010</wp:posOffset>
                </wp:positionV>
                <wp:extent cx="1151890" cy="23177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1890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5pt;margin-top:96.299999999999997pt;width:90.700000000000003pt;height:18.25pt;z-index:-125829375;mso-wrap-distance-left:177.94999999999999pt;mso-wrap-distance-top:47.299999999999997pt;mso-wrap-distance-right:9.0500000000000007pt;mso-wrap-distance-bottom:52.75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Настоящий Указ вступает в силу со дня его официального опубликования и распространяет свое действие на правоотношения, возникшие с 1 июля 2026 г.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Донецкой Народной Республики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г. Донецк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716" w:left="1658" w:right="518" w:bottom="3846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360"/>
      <w:ind w:firstLine="37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60"/>
      <w:ind w:firstLine="49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