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55DEFA" w14:textId="77777777" w:rsidR="00A22F40" w:rsidRPr="00A22F40" w:rsidRDefault="00A22F40" w:rsidP="00A22F40">
      <w:pPr>
        <w:widowControl w:val="0"/>
        <w:tabs>
          <w:tab w:val="left" w:pos="4111"/>
        </w:tabs>
        <w:suppressAutoHyphens/>
        <w:autoSpaceDE w:val="0"/>
        <w:autoSpaceDN w:val="0"/>
        <w:adjustRightInd w:val="0"/>
        <w:spacing w:line="240" w:lineRule="auto"/>
        <w:ind w:right="-1"/>
        <w:jc w:val="center"/>
        <w:textAlignment w:val="baseline"/>
        <w:rPr>
          <w:rFonts w:eastAsia="MS Mincho" w:cs="Times New Roman"/>
          <w:i/>
          <w:kern w:val="3"/>
          <w:sz w:val="20"/>
          <w:szCs w:val="24"/>
          <w:shd w:val="clear" w:color="auto" w:fill="FFFFFF"/>
          <w:lang w:eastAsia="zh-CN" w:bidi="hi-IN"/>
        </w:rPr>
      </w:pPr>
      <w:bookmarkStart w:id="0" w:name="_Hlk158381805"/>
      <w:r w:rsidRPr="00A22F40">
        <w:rPr>
          <w:rFonts w:eastAsia="MS Mincho" w:cs="Times New Roman"/>
          <w:i/>
          <w:noProof/>
          <w:kern w:val="3"/>
          <w:sz w:val="20"/>
          <w:szCs w:val="24"/>
          <w:bdr w:val="nil"/>
          <w:shd w:val="clear" w:color="auto" w:fill="FFFFFF"/>
          <w:lang w:eastAsia="ru-RU"/>
        </w:rPr>
        <w:drawing>
          <wp:inline distT="0" distB="0" distL="0" distR="0" wp14:anchorId="2C18FCF6" wp14:editId="55AD2CCD">
            <wp:extent cx="8286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57D0BE" w14:textId="77777777" w:rsidR="00A22F40" w:rsidRPr="00A22F40" w:rsidRDefault="00A22F40" w:rsidP="00A22F4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E w:val="0"/>
        <w:autoSpaceDN w:val="0"/>
        <w:adjustRightInd w:val="0"/>
        <w:spacing w:after="0" w:line="360" w:lineRule="auto"/>
        <w:ind w:right="-1"/>
        <w:jc w:val="center"/>
        <w:textAlignment w:val="baseline"/>
        <w:rPr>
          <w:rFonts w:eastAsia="MS Mincho" w:cs="Times New Roman"/>
          <w:caps/>
          <w:kern w:val="3"/>
          <w:sz w:val="32"/>
          <w:szCs w:val="32"/>
          <w:bdr w:val="nil"/>
          <w:shd w:val="clear" w:color="auto" w:fill="FFFFFF"/>
          <w:lang w:eastAsia="zh-CN" w:bidi="hi-IN"/>
        </w:rPr>
      </w:pPr>
      <w:r w:rsidRPr="00A22F40">
        <w:rPr>
          <w:rFonts w:eastAsia="MS Mincho" w:cs="Times New Roman"/>
          <w:caps/>
          <w:kern w:val="3"/>
          <w:sz w:val="32"/>
          <w:szCs w:val="32"/>
          <w:bdr w:val="nil"/>
          <w:shd w:val="clear" w:color="auto" w:fill="FFFFFF"/>
          <w:lang w:eastAsia="zh-CN" w:bidi="hi-IN"/>
        </w:rPr>
        <w:t>ДонецкАЯ НароднАЯ РеспубликА</w:t>
      </w:r>
    </w:p>
    <w:p w14:paraId="5BF00481" w14:textId="77777777" w:rsidR="00A22F40" w:rsidRPr="00A22F40" w:rsidRDefault="00A22F40" w:rsidP="00A22F40">
      <w:pPr>
        <w:spacing w:after="0"/>
        <w:jc w:val="center"/>
        <w:rPr>
          <w:rFonts w:eastAsia="Calibri" w:cs="Times New Roman"/>
          <w:b/>
          <w:lang w:eastAsia="ru-RU"/>
        </w:rPr>
      </w:pPr>
      <w:r w:rsidRPr="00A22F40">
        <w:rPr>
          <w:rFonts w:eastAsia="MS Mincho" w:cs="Times New Roman"/>
          <w:b/>
          <w:spacing w:val="80"/>
          <w:sz w:val="44"/>
          <w:szCs w:val="44"/>
          <w:bdr w:val="nil"/>
          <w:lang w:eastAsia="zh-CN" w:bidi="hi-IN"/>
        </w:rPr>
        <w:t>ЗАКОН</w:t>
      </w:r>
      <w:r w:rsidRPr="00A22F40">
        <w:rPr>
          <w:rFonts w:eastAsia="Calibri" w:cs="Times New Roman"/>
          <w:b/>
          <w:lang w:eastAsia="ru-RU"/>
        </w:rPr>
        <w:t xml:space="preserve"> </w:t>
      </w:r>
    </w:p>
    <w:p w14:paraId="1D0D8E4E" w14:textId="77777777" w:rsidR="00A22F40" w:rsidRPr="00A22F40" w:rsidRDefault="00A22F40" w:rsidP="00A22F40">
      <w:pPr>
        <w:widowControl w:val="0"/>
        <w:adjustRightInd w:val="0"/>
        <w:spacing w:after="0"/>
        <w:jc w:val="center"/>
        <w:rPr>
          <w:rFonts w:eastAsia="MS Mincho" w:cs="Times New Roman"/>
          <w:b/>
          <w:lang w:eastAsia="ja-JP"/>
        </w:rPr>
      </w:pPr>
    </w:p>
    <w:p w14:paraId="2BD6F899" w14:textId="2D50D30A" w:rsidR="00BF0EDD" w:rsidRDefault="0058481C" w:rsidP="00A22F40">
      <w:pPr>
        <w:widowControl w:val="0"/>
        <w:spacing w:after="0"/>
        <w:jc w:val="center"/>
        <w:rPr>
          <w:b/>
          <w:bCs/>
        </w:rPr>
      </w:pPr>
      <w:r w:rsidRPr="0032479D">
        <w:rPr>
          <w:b/>
          <w:bCs/>
        </w:rPr>
        <w:t xml:space="preserve">О </w:t>
      </w:r>
      <w:r w:rsidR="009C4583" w:rsidRPr="0032479D">
        <w:rPr>
          <w:b/>
          <w:bCs/>
        </w:rPr>
        <w:t>МЕРАХ СОЦИАЛЬНОЙ ПОДДЕРЖКИ ДЕТЕЙ-СИРОТ</w:t>
      </w:r>
      <w:r w:rsidR="008E493E" w:rsidRPr="0032479D">
        <w:rPr>
          <w:b/>
          <w:bCs/>
        </w:rPr>
        <w:t xml:space="preserve"> И </w:t>
      </w:r>
      <w:r w:rsidR="009C4583" w:rsidRPr="0032479D">
        <w:rPr>
          <w:b/>
          <w:bCs/>
        </w:rPr>
        <w:t>ДЕТЕЙ, ОСТАВШИХСЯ БЕЗ ПОПЕЧЕНИЯ РОДИТЕЛЕЙ</w:t>
      </w:r>
      <w:r w:rsidR="008E493E" w:rsidRPr="0032479D">
        <w:rPr>
          <w:b/>
          <w:bCs/>
        </w:rPr>
        <w:t xml:space="preserve">, </w:t>
      </w:r>
      <w:r w:rsidR="009C4583" w:rsidRPr="0032479D">
        <w:rPr>
          <w:b/>
          <w:bCs/>
        </w:rPr>
        <w:t>ЛИЦ ИЗ ЧИСЛА ДЕТЕЙ-СИРОТ И ДЕТЕЙ, ОСТАВШИХСЯ БЕЗ ПОПЕЧЕНИЯ РОДИТЕЛЕЙ,</w:t>
      </w:r>
      <w:r w:rsidR="00950112" w:rsidRPr="0032479D">
        <w:rPr>
          <w:b/>
          <w:bCs/>
        </w:rPr>
        <w:t xml:space="preserve"> </w:t>
      </w:r>
      <w:r w:rsidR="00197C2F" w:rsidRPr="0032479D">
        <w:rPr>
          <w:b/>
          <w:bCs/>
        </w:rPr>
        <w:t>ЛИЦ, ПОТЕРЯВШИХ В ПЕРИОД ОБУЧЕНИЯ ОБОИХ РОДИТЕЛЕЙ ИЛИ ЕДИНСТВЕННОГО РОДИТЕЛЯ</w:t>
      </w:r>
      <w:r w:rsidR="00905B21">
        <w:rPr>
          <w:b/>
          <w:bCs/>
        </w:rPr>
        <w:t xml:space="preserve">, </w:t>
      </w:r>
      <w:r w:rsidR="001E2272">
        <w:rPr>
          <w:b/>
          <w:bCs/>
        </w:rPr>
        <w:br/>
      </w:r>
      <w:r w:rsidR="00905B21">
        <w:rPr>
          <w:b/>
          <w:bCs/>
        </w:rPr>
        <w:t>В ДОНЕЦКОЙ НАРОДНОЙ РЕСПУБЛИКЕ</w:t>
      </w:r>
    </w:p>
    <w:bookmarkEnd w:id="0"/>
    <w:p w14:paraId="7C1A3ABD" w14:textId="77777777" w:rsidR="00A22F40" w:rsidRPr="00A22F40" w:rsidRDefault="00A22F40" w:rsidP="00A22F40">
      <w:pPr>
        <w:spacing w:after="0"/>
        <w:jc w:val="center"/>
        <w:rPr>
          <w:rFonts w:eastAsia="Calibri" w:cs="Times New Roman"/>
          <w:color w:val="000000"/>
          <w:lang w:eastAsia="ru-RU"/>
        </w:rPr>
      </w:pPr>
    </w:p>
    <w:p w14:paraId="154C6F48" w14:textId="639C51A3" w:rsidR="00A22F40" w:rsidRPr="00A22F40" w:rsidRDefault="00A22F40" w:rsidP="00A22F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MS Mincho" w:cs="Times New Roman"/>
          <w:b/>
          <w:color w:val="000000"/>
          <w:bdr w:val="nil"/>
          <w:lang w:eastAsia="ja-JP"/>
        </w:rPr>
      </w:pPr>
      <w:r w:rsidRPr="00A22F40">
        <w:rPr>
          <w:rFonts w:eastAsia="MS Mincho" w:cs="Times New Roman"/>
          <w:b/>
          <w:color w:val="000000"/>
          <w:bdr w:val="nil"/>
          <w:lang w:eastAsia="ja-JP"/>
        </w:rPr>
        <w:t>П</w:t>
      </w:r>
      <w:bookmarkStart w:id="1" w:name="_Hlk170374149"/>
      <w:r w:rsidRPr="00A22F40">
        <w:rPr>
          <w:rFonts w:eastAsia="MS Mincho" w:cs="Times New Roman"/>
          <w:b/>
          <w:color w:val="000000"/>
          <w:bdr w:val="nil"/>
          <w:lang w:eastAsia="ja-JP"/>
        </w:rPr>
        <w:t xml:space="preserve">ринят Постановлением Народного Совета </w:t>
      </w:r>
      <w:r>
        <w:rPr>
          <w:rFonts w:eastAsia="MS Mincho" w:cs="Times New Roman"/>
          <w:b/>
          <w:color w:val="000000"/>
          <w:bdr w:val="nil"/>
          <w:lang w:eastAsia="ja-JP"/>
        </w:rPr>
        <w:t>14</w:t>
      </w:r>
      <w:r w:rsidRPr="00A22F40">
        <w:rPr>
          <w:rFonts w:eastAsia="MS Mincho" w:cs="Times New Roman"/>
          <w:b/>
          <w:color w:val="000000"/>
          <w:bdr w:val="nil"/>
          <w:lang w:eastAsia="ja-JP"/>
        </w:rPr>
        <w:t xml:space="preserve"> </w:t>
      </w:r>
      <w:r>
        <w:rPr>
          <w:rFonts w:eastAsia="MS Mincho" w:cs="Times New Roman"/>
          <w:b/>
          <w:color w:val="000000"/>
          <w:bdr w:val="nil"/>
          <w:lang w:eastAsia="ja-JP"/>
        </w:rPr>
        <w:t>ноября</w:t>
      </w:r>
      <w:r w:rsidRPr="00A22F40">
        <w:rPr>
          <w:rFonts w:eastAsia="MS Mincho" w:cs="Times New Roman"/>
          <w:b/>
          <w:color w:val="000000"/>
          <w:bdr w:val="nil"/>
          <w:lang w:eastAsia="ja-JP"/>
        </w:rPr>
        <w:t xml:space="preserve"> 2025 года</w:t>
      </w:r>
      <w:bookmarkEnd w:id="1"/>
    </w:p>
    <w:p w14:paraId="3055D222" w14:textId="77777777" w:rsidR="00A22F40" w:rsidRPr="00A22F40" w:rsidRDefault="00A22F40" w:rsidP="00A22F40">
      <w:pPr>
        <w:spacing w:after="0"/>
        <w:jc w:val="center"/>
        <w:rPr>
          <w:rFonts w:eastAsia="Calibri" w:cs="Times New Roman"/>
          <w:szCs w:val="22"/>
        </w:rPr>
      </w:pPr>
    </w:p>
    <w:p w14:paraId="5A6CA1E1" w14:textId="145AD51C" w:rsidR="000C4AD8" w:rsidRPr="000C4AD8" w:rsidRDefault="000C4AD8" w:rsidP="000C4AD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jc w:val="center"/>
        <w:rPr>
          <w:rFonts w:eastAsia="MS Mincho" w:cs="Times New Roman"/>
          <w:bCs/>
          <w:i/>
          <w:iCs/>
          <w:bdr w:val="nil"/>
          <w:lang w:eastAsia="ja-JP"/>
        </w:rPr>
      </w:pPr>
      <w:r w:rsidRPr="000C4AD8">
        <w:rPr>
          <w:rFonts w:eastAsia="MS Mincho" w:cs="Times New Roman"/>
          <w:bCs/>
          <w:i/>
          <w:iCs/>
          <w:bdr w:val="nil"/>
          <w:lang w:eastAsia="ja-JP"/>
        </w:rPr>
        <w:t xml:space="preserve">(С изменениями, внесенными Законом </w:t>
      </w:r>
      <w:hyperlink r:id="rId10" w:history="1">
        <w:r w:rsidRPr="000C4AD8">
          <w:rPr>
            <w:rFonts w:eastAsia="MS Mincho" w:cs="Times New Roman"/>
            <w:bCs/>
            <w:i/>
            <w:iCs/>
            <w:color w:val="0563C1"/>
            <w:u w:val="single"/>
            <w:bdr w:val="nil"/>
            <w:lang w:eastAsia="ja-JP"/>
          </w:rPr>
          <w:t>от 02.06.2026 № 285-РЗ</w:t>
        </w:r>
      </w:hyperlink>
      <w:r w:rsidRPr="000C4AD8">
        <w:rPr>
          <w:rFonts w:eastAsia="MS Mincho" w:cs="Times New Roman"/>
          <w:bCs/>
          <w:i/>
          <w:iCs/>
          <w:bdr w:val="nil"/>
          <w:lang w:eastAsia="ja-JP"/>
        </w:rPr>
        <w:t>)</w:t>
      </w:r>
    </w:p>
    <w:p w14:paraId="676B25EF" w14:textId="77777777" w:rsidR="00A22F40" w:rsidRPr="00A22F40" w:rsidRDefault="00A22F40" w:rsidP="00A22F40">
      <w:pPr>
        <w:spacing w:after="0"/>
        <w:jc w:val="center"/>
        <w:rPr>
          <w:rFonts w:eastAsia="Calibri" w:cs="Times New Roman"/>
          <w:szCs w:val="22"/>
        </w:rPr>
      </w:pPr>
    </w:p>
    <w:p w14:paraId="6F648575" w14:textId="77777777" w:rsidR="00BF0EDD" w:rsidRPr="0032479D" w:rsidRDefault="00C07DFD" w:rsidP="00A22F40">
      <w:pPr>
        <w:widowControl w:val="0"/>
        <w:spacing w:after="240"/>
        <w:ind w:firstLine="709"/>
        <w:rPr>
          <w:rFonts w:cs="Times New Roman"/>
          <w:b/>
        </w:rPr>
      </w:pPr>
      <w:r w:rsidRPr="0032479D">
        <w:rPr>
          <w:rFonts w:cs="Times New Roman"/>
        </w:rPr>
        <w:t>Г</w:t>
      </w:r>
      <w:r w:rsidR="00585F43" w:rsidRPr="0032479D">
        <w:rPr>
          <w:rFonts w:cs="Times New Roman"/>
        </w:rPr>
        <w:t>лава</w:t>
      </w:r>
      <w:r w:rsidR="00483927" w:rsidRPr="0032479D">
        <w:rPr>
          <w:rFonts w:eastAsiaTheme="minorEastAsia" w:cs="Times New Roman"/>
          <w:bCs/>
        </w:rPr>
        <w:t> </w:t>
      </w:r>
      <w:r w:rsidR="009A1753" w:rsidRPr="0032479D">
        <w:rPr>
          <w:rFonts w:cs="Times New Roman"/>
        </w:rPr>
        <w:t>1</w:t>
      </w:r>
      <w:r w:rsidR="00815977" w:rsidRPr="0032479D">
        <w:rPr>
          <w:rFonts w:cs="Times New Roman"/>
        </w:rPr>
        <w:t>.</w:t>
      </w:r>
      <w:r w:rsidR="00483927" w:rsidRPr="0032479D">
        <w:rPr>
          <w:rFonts w:eastAsiaTheme="minorEastAsia" w:cs="Times New Roman"/>
          <w:bCs/>
        </w:rPr>
        <w:t> </w:t>
      </w:r>
      <w:r w:rsidR="0058481C" w:rsidRPr="0032479D">
        <w:rPr>
          <w:rFonts w:cs="Times New Roman"/>
          <w:b/>
        </w:rPr>
        <w:t>О</w:t>
      </w:r>
      <w:r w:rsidR="00E42F09" w:rsidRPr="0032479D">
        <w:rPr>
          <w:rFonts w:cs="Times New Roman"/>
          <w:b/>
        </w:rPr>
        <w:t>бщие положения</w:t>
      </w:r>
    </w:p>
    <w:p w14:paraId="27DA0DF9" w14:textId="77777777" w:rsidR="00C65951" w:rsidRDefault="00A218D0" w:rsidP="003F2EB1">
      <w:pPr>
        <w:widowControl w:val="0"/>
        <w:spacing w:before="360" w:after="360"/>
        <w:ind w:firstLine="709"/>
        <w:jc w:val="both"/>
      </w:pPr>
      <w:r w:rsidRPr="0032479D">
        <w:t>Статья</w:t>
      </w:r>
      <w:r w:rsidR="00483927" w:rsidRPr="0032479D">
        <w:rPr>
          <w:rFonts w:eastAsiaTheme="minorEastAsia" w:cs="Times New Roman"/>
          <w:bCs/>
        </w:rPr>
        <w:t> </w:t>
      </w:r>
      <w:r w:rsidRPr="0032479D">
        <w:t>1.</w:t>
      </w:r>
      <w:r w:rsidR="00483927" w:rsidRPr="0032479D">
        <w:rPr>
          <w:rFonts w:eastAsiaTheme="minorEastAsia" w:cs="Times New Roman"/>
          <w:bCs/>
        </w:rPr>
        <w:t> </w:t>
      </w:r>
      <w:r w:rsidRPr="0032479D">
        <w:rPr>
          <w:b/>
          <w:bCs/>
        </w:rPr>
        <w:t>Сфера применения настоящего Закона</w:t>
      </w:r>
      <w:r w:rsidRPr="0032479D">
        <w:t xml:space="preserve"> </w:t>
      </w:r>
    </w:p>
    <w:p w14:paraId="539AA1EB" w14:textId="6DB7DA6A" w:rsidR="00EE1842" w:rsidRDefault="004A2CC3" w:rsidP="004A2CC3">
      <w:pPr>
        <w:pStyle w:val="a6"/>
        <w:widowControl w:val="0"/>
        <w:spacing w:before="360" w:after="360"/>
        <w:ind w:left="0" w:firstLine="709"/>
        <w:jc w:val="both"/>
      </w:pPr>
      <w:r w:rsidRPr="004A2CC3">
        <w:t>1. </w:t>
      </w:r>
      <w:r w:rsidR="00EE1842" w:rsidRPr="004A2CC3">
        <w:t xml:space="preserve">Настоящий Закон в соответствии с </w:t>
      </w:r>
      <w:hyperlink r:id="rId11" w:history="1">
        <w:r w:rsidR="00EE1842" w:rsidRPr="00DD1236">
          <w:rPr>
            <w:rStyle w:val="ae"/>
          </w:rPr>
          <w:t>Федеральным законом от 21 декабря 1996 года № 159-ФЗ «О дополнительных гарантиях по социальной поддержке детей-сирот и детей, оставшихся без попечения родителей»</w:t>
        </w:r>
      </w:hyperlink>
      <w:r w:rsidR="00EE1842" w:rsidRPr="004A2CC3">
        <w:t xml:space="preserve"> устанавливает меры социальной поддержки детей-сирот и детей, оставшихся без попечения родителей (включая детей, над которыми установлены опека или попечительство), лиц из числа детей-сирот и детей, оставшихся без попечения родителей, лиц, потерявших в период обучения обоих родителей или единственного родителя, а также социальные гарантии приемной семье </w:t>
      </w:r>
      <w:r w:rsidR="00EF2FA5" w:rsidRPr="004A2CC3">
        <w:t>в</w:t>
      </w:r>
      <w:r w:rsidR="00EE1842" w:rsidRPr="004A2CC3">
        <w:t xml:space="preserve"> Донецкой Народной Республик</w:t>
      </w:r>
      <w:r w:rsidRPr="004A2CC3">
        <w:t>е</w:t>
      </w:r>
      <w:r w:rsidR="00EE1842" w:rsidRPr="004A2CC3">
        <w:t>.</w:t>
      </w:r>
    </w:p>
    <w:p w14:paraId="606AF617" w14:textId="41BE470F" w:rsidR="00A218D0" w:rsidRDefault="00EE1842" w:rsidP="003F2EB1">
      <w:pPr>
        <w:widowControl w:val="0"/>
        <w:spacing w:before="360" w:after="360"/>
        <w:ind w:firstLine="709"/>
        <w:jc w:val="both"/>
      </w:pPr>
      <w:r>
        <w:t>2.</w:t>
      </w:r>
      <w:r w:rsidR="004A2CC3" w:rsidRPr="004A2CC3">
        <w:t> </w:t>
      </w:r>
      <w:r w:rsidR="00A218D0" w:rsidRPr="0032479D">
        <w:t xml:space="preserve">Настоящий Закон распространяется </w:t>
      </w:r>
      <w:r w:rsidR="003652D5" w:rsidRPr="0032479D">
        <w:t xml:space="preserve">на </w:t>
      </w:r>
      <w:r w:rsidR="00197C2F" w:rsidRPr="0032479D">
        <w:t>детей-сирот и детей, оставшихся без попечения родителей</w:t>
      </w:r>
      <w:r w:rsidR="00F52FCE">
        <w:t xml:space="preserve"> </w:t>
      </w:r>
      <w:r w:rsidR="00F52FCE" w:rsidRPr="00F52FCE">
        <w:t>(включая детей, над которыми установлены</w:t>
      </w:r>
      <w:r>
        <w:t xml:space="preserve"> </w:t>
      </w:r>
      <w:r w:rsidR="00F52FCE" w:rsidRPr="00F52FCE">
        <w:t>опека</w:t>
      </w:r>
      <w:r>
        <w:t xml:space="preserve"> </w:t>
      </w:r>
      <w:r w:rsidR="00F52FCE" w:rsidRPr="00F52FCE">
        <w:t>или попечительство)</w:t>
      </w:r>
      <w:r w:rsidR="00197C2F" w:rsidRPr="0032479D">
        <w:t>, лиц из числа детей-сирот и детей, оставшихся без попечения родителей, лиц, потерявших в период обучения обоих родителей или единственного родителя</w:t>
      </w:r>
      <w:r w:rsidR="000D3DDC">
        <w:t>,</w:t>
      </w:r>
      <w:r w:rsidR="00A218D0" w:rsidRPr="0032479D">
        <w:t xml:space="preserve"> </w:t>
      </w:r>
      <w:r w:rsidR="00F52FCE">
        <w:t xml:space="preserve">а также опекунов (попечителей) и приемных родителей, </w:t>
      </w:r>
      <w:r w:rsidR="00197C2F" w:rsidRPr="0032479D">
        <w:t>место жительства которых находится</w:t>
      </w:r>
      <w:r w:rsidR="00A218D0" w:rsidRPr="0032479D">
        <w:t xml:space="preserve"> на территории </w:t>
      </w:r>
      <w:r w:rsidR="00483927" w:rsidRPr="0032479D">
        <w:t>Донецкой Народной Республики.</w:t>
      </w:r>
    </w:p>
    <w:p w14:paraId="026FC52C" w14:textId="3F629952" w:rsidR="008E493E" w:rsidRPr="0032479D" w:rsidRDefault="008E493E" w:rsidP="00BA0ADB">
      <w:pPr>
        <w:widowControl w:val="0"/>
        <w:spacing w:before="320" w:after="320"/>
        <w:ind w:firstLine="709"/>
        <w:jc w:val="both"/>
        <w:rPr>
          <w:rFonts w:cs="Times New Roman"/>
          <w:b/>
        </w:rPr>
      </w:pPr>
      <w:r w:rsidRPr="0032479D">
        <w:rPr>
          <w:rFonts w:eastAsiaTheme="minorEastAsia" w:cs="Times New Roman"/>
          <w:bCs/>
        </w:rPr>
        <w:lastRenderedPageBreak/>
        <w:t>Статья</w:t>
      </w:r>
      <w:bookmarkStart w:id="2" w:name="_Hlk134194925"/>
      <w:r w:rsidRPr="0032479D">
        <w:rPr>
          <w:rFonts w:eastAsiaTheme="minorEastAsia" w:cs="Times New Roman"/>
          <w:bCs/>
        </w:rPr>
        <w:t> </w:t>
      </w:r>
      <w:bookmarkEnd w:id="2"/>
      <w:r w:rsidR="00483927" w:rsidRPr="0032479D">
        <w:rPr>
          <w:rFonts w:eastAsiaTheme="minorEastAsia" w:cs="Times New Roman"/>
          <w:bCs/>
        </w:rPr>
        <w:t>2</w:t>
      </w:r>
      <w:r w:rsidRPr="0032479D">
        <w:rPr>
          <w:rFonts w:eastAsiaTheme="minorEastAsia" w:cs="Times New Roman"/>
          <w:bCs/>
        </w:rPr>
        <w:t>. </w:t>
      </w:r>
      <w:bookmarkStart w:id="3" w:name="_Hlk132290875"/>
      <w:r w:rsidR="00835D78" w:rsidRPr="0032479D">
        <w:rPr>
          <w:rFonts w:eastAsiaTheme="minorEastAsia" w:cs="Times New Roman"/>
          <w:b/>
        </w:rPr>
        <w:t>Правовая основа установления</w:t>
      </w:r>
      <w:r w:rsidR="00937AB7" w:rsidRPr="0032479D">
        <w:rPr>
          <w:rFonts w:eastAsiaTheme="minorEastAsia" w:cs="Times New Roman"/>
          <w:b/>
        </w:rPr>
        <w:t xml:space="preserve"> мер социальной поддержки детей-сирот и детей</w:t>
      </w:r>
      <w:r w:rsidR="00937AB7" w:rsidRPr="0032479D">
        <w:rPr>
          <w:rFonts w:cs="Times New Roman"/>
          <w:b/>
        </w:rPr>
        <w:t>, оставшихся без попечения родителей</w:t>
      </w:r>
      <w:r w:rsidR="00F52FCE">
        <w:rPr>
          <w:rFonts w:cs="Times New Roman"/>
          <w:b/>
        </w:rPr>
        <w:t xml:space="preserve"> </w:t>
      </w:r>
      <w:r w:rsidR="00F52FCE" w:rsidRPr="00F52FCE">
        <w:rPr>
          <w:rFonts w:cs="Times New Roman"/>
          <w:b/>
        </w:rPr>
        <w:t>(включая детей, над которыми установлены опека или попечительство)</w:t>
      </w:r>
      <w:r w:rsidR="00937AB7" w:rsidRPr="0032479D">
        <w:rPr>
          <w:rFonts w:cs="Times New Roman"/>
          <w:b/>
        </w:rPr>
        <w:t xml:space="preserve">, лиц из числа </w:t>
      </w:r>
      <w:r w:rsidR="00764FE0">
        <w:rPr>
          <w:rFonts w:cs="Times New Roman"/>
          <w:b/>
        </w:rPr>
        <w:br/>
      </w:r>
      <w:r w:rsidR="00937AB7" w:rsidRPr="0032479D">
        <w:rPr>
          <w:rFonts w:cs="Times New Roman"/>
          <w:b/>
        </w:rPr>
        <w:t>детей-сирот и детей, оставшихся без попечения родителей</w:t>
      </w:r>
      <w:r w:rsidR="008F6EFD" w:rsidRPr="0032479D">
        <w:rPr>
          <w:rFonts w:cs="Times New Roman"/>
          <w:b/>
        </w:rPr>
        <w:t>, лиц, потерявших в период обучения обоих родителей или единственного родителя</w:t>
      </w:r>
      <w:r w:rsidR="002344D4">
        <w:rPr>
          <w:rFonts w:cs="Times New Roman"/>
          <w:b/>
        </w:rPr>
        <w:t xml:space="preserve">, </w:t>
      </w:r>
      <w:r w:rsidR="00F52FCE" w:rsidRPr="00F52FCE">
        <w:rPr>
          <w:rFonts w:cs="Times New Roman"/>
          <w:b/>
        </w:rPr>
        <w:t>а также социальны</w:t>
      </w:r>
      <w:r w:rsidR="00F52FCE">
        <w:rPr>
          <w:rFonts w:cs="Times New Roman"/>
          <w:b/>
        </w:rPr>
        <w:t>х</w:t>
      </w:r>
      <w:r w:rsidR="00F52FCE" w:rsidRPr="00F52FCE">
        <w:rPr>
          <w:rFonts w:cs="Times New Roman"/>
          <w:b/>
        </w:rPr>
        <w:t xml:space="preserve"> гаранти</w:t>
      </w:r>
      <w:r w:rsidR="00F52FCE">
        <w:rPr>
          <w:rFonts w:cs="Times New Roman"/>
          <w:b/>
        </w:rPr>
        <w:t>й</w:t>
      </w:r>
      <w:r w:rsidR="00F52FCE" w:rsidRPr="00F52FCE">
        <w:rPr>
          <w:rFonts w:cs="Times New Roman"/>
          <w:b/>
        </w:rPr>
        <w:t xml:space="preserve"> приемной семье </w:t>
      </w:r>
      <w:r w:rsidR="002344D4">
        <w:rPr>
          <w:rFonts w:cs="Times New Roman"/>
          <w:b/>
        </w:rPr>
        <w:t>в Донецкой Народной Республике</w:t>
      </w:r>
    </w:p>
    <w:bookmarkEnd w:id="3"/>
    <w:p w14:paraId="7A563FF2" w14:textId="360A0861" w:rsidR="004A3CAE" w:rsidRDefault="004A3CAE" w:rsidP="00BA0ADB">
      <w:pPr>
        <w:widowControl w:val="0"/>
        <w:spacing w:before="320" w:after="320"/>
        <w:ind w:firstLine="709"/>
        <w:jc w:val="both"/>
        <w:rPr>
          <w:rFonts w:eastAsiaTheme="minorEastAsia" w:cs="Times New Roman"/>
          <w:bCs/>
        </w:rPr>
      </w:pPr>
      <w:r w:rsidRPr="004A3CAE">
        <w:rPr>
          <w:rFonts w:eastAsiaTheme="minorEastAsia" w:cs="Times New Roman"/>
          <w:bCs/>
        </w:rPr>
        <w:t>Законодательство Донецкой Народной Республики о мерах социальной поддержки детей-сирот и детей, оставшихся без попечения родителей (включая детей, над которыми установлены опека или попечительство), лиц из числа детей-сирот и детей, оставшихся без попечения родителей, лиц, потерявших в период обучения обоих родителей или единственного родителя</w:t>
      </w:r>
      <w:r w:rsidR="00DD2984">
        <w:rPr>
          <w:rFonts w:eastAsiaTheme="minorEastAsia" w:cs="Times New Roman"/>
          <w:bCs/>
        </w:rPr>
        <w:t>,</w:t>
      </w:r>
      <w:r w:rsidRPr="004A3CAE">
        <w:rPr>
          <w:rFonts w:eastAsiaTheme="minorEastAsia" w:cs="Times New Roman"/>
          <w:bCs/>
        </w:rPr>
        <w:t xml:space="preserve"> а также социальных гарантиях приемной семье основывается на </w:t>
      </w:r>
      <w:hyperlink r:id="rId12" w:anchor="I0" w:history="1">
        <w:r w:rsidRPr="00BD2B78">
          <w:rPr>
            <w:rStyle w:val="ae"/>
            <w:rFonts w:eastAsiaTheme="minorEastAsia" w:cs="Times New Roman"/>
            <w:bCs/>
          </w:rPr>
          <w:t>Конституции Российской Федерации</w:t>
        </w:r>
      </w:hyperlink>
      <w:r w:rsidRPr="004A3CAE">
        <w:rPr>
          <w:rFonts w:eastAsiaTheme="minorEastAsia" w:cs="Times New Roman"/>
          <w:bCs/>
        </w:rPr>
        <w:t xml:space="preserve">, </w:t>
      </w:r>
      <w:hyperlink r:id="rId13" w:history="1">
        <w:r w:rsidRPr="00DD1236">
          <w:rPr>
            <w:rStyle w:val="ae"/>
            <w:rFonts w:eastAsiaTheme="minorEastAsia" w:cs="Times New Roman"/>
            <w:bCs/>
          </w:rPr>
          <w:t xml:space="preserve">Федеральном законе </w:t>
        </w:r>
        <w:r w:rsidR="00EE1842" w:rsidRPr="00DD1236">
          <w:rPr>
            <w:rStyle w:val="ae"/>
            <w:rFonts w:eastAsiaTheme="minorEastAsia" w:cs="Times New Roman"/>
            <w:bCs/>
          </w:rPr>
          <w:t xml:space="preserve">от 21 декабря 1996 года № 159-ФЗ </w:t>
        </w:r>
        <w:r w:rsidRPr="00DD1236">
          <w:rPr>
            <w:rStyle w:val="ae"/>
            <w:rFonts w:eastAsiaTheme="minorEastAsia" w:cs="Times New Roman"/>
            <w:bCs/>
          </w:rPr>
          <w:t>«О дополнительных гарантиях по социальной поддержке детей-сирот и детей, оставшихся без попечения родителей»</w:t>
        </w:r>
      </w:hyperlink>
      <w:r w:rsidRPr="004A3CAE">
        <w:rPr>
          <w:rFonts w:eastAsiaTheme="minorEastAsia" w:cs="Times New Roman"/>
          <w:bCs/>
        </w:rPr>
        <w:t xml:space="preserve">, иных федеральных законах и нормативных правовых актах Российской Федерации и состоит из настоящего Закона, </w:t>
      </w:r>
      <w:hyperlink r:id="rId14" w:history="1">
        <w:r w:rsidRPr="00DD1236">
          <w:rPr>
            <w:rStyle w:val="ae"/>
            <w:rFonts w:eastAsiaTheme="minorEastAsia" w:cs="Times New Roman"/>
            <w:bCs/>
          </w:rPr>
          <w:t>Закона Донецкой Народной Республики от 1</w:t>
        </w:r>
        <w:r w:rsidR="00DC280E" w:rsidRPr="00DD1236">
          <w:rPr>
            <w:rStyle w:val="ae"/>
            <w:rFonts w:eastAsiaTheme="minorEastAsia" w:cs="Times New Roman"/>
            <w:bCs/>
          </w:rPr>
          <w:t>4</w:t>
        </w:r>
        <w:r w:rsidRPr="00DD1236">
          <w:rPr>
            <w:rStyle w:val="ae"/>
            <w:rFonts w:eastAsiaTheme="minorEastAsia" w:cs="Times New Roman"/>
            <w:bCs/>
          </w:rPr>
          <w:t xml:space="preserve"> августа 2023 г</w:t>
        </w:r>
        <w:r w:rsidR="00EE1842" w:rsidRPr="00DD1236">
          <w:rPr>
            <w:rStyle w:val="ae"/>
            <w:rFonts w:eastAsiaTheme="minorEastAsia" w:cs="Times New Roman"/>
            <w:bCs/>
          </w:rPr>
          <w:t>ода</w:t>
        </w:r>
        <w:r w:rsidRPr="00DD1236">
          <w:rPr>
            <w:rStyle w:val="ae"/>
            <w:rFonts w:eastAsiaTheme="minorEastAsia" w:cs="Times New Roman"/>
            <w:bCs/>
          </w:rPr>
          <w:t xml:space="preserve"> </w:t>
        </w:r>
        <w:r w:rsidR="00DD2984" w:rsidRPr="00DD1236">
          <w:rPr>
            <w:rStyle w:val="ae"/>
            <w:rFonts w:eastAsiaTheme="minorEastAsia" w:cs="Times New Roman"/>
            <w:bCs/>
          </w:rPr>
          <w:br/>
        </w:r>
        <w:r w:rsidRPr="00DD1236">
          <w:rPr>
            <w:rStyle w:val="ae"/>
            <w:rFonts w:eastAsiaTheme="minorEastAsia" w:cs="Times New Roman"/>
            <w:bCs/>
          </w:rPr>
          <w:t>№</w:t>
        </w:r>
        <w:r w:rsidR="00F7087C" w:rsidRPr="00DD1236">
          <w:rPr>
            <w:rStyle w:val="ae"/>
            <w:rFonts w:eastAsiaTheme="minorEastAsia" w:cs="Times New Roman"/>
            <w:bCs/>
          </w:rPr>
          <w:t> </w:t>
        </w:r>
        <w:r w:rsidRPr="00DD1236">
          <w:rPr>
            <w:rStyle w:val="ae"/>
            <w:rFonts w:eastAsiaTheme="minorEastAsia" w:cs="Times New Roman"/>
            <w:bCs/>
          </w:rPr>
          <w:t>469-IIНС «О порядке обеспечения жилыми помещениями граждан, проживающих в Донецкой Народной Республике»</w:t>
        </w:r>
      </w:hyperlink>
      <w:r w:rsidRPr="004A3CAE">
        <w:rPr>
          <w:rFonts w:eastAsiaTheme="minorEastAsia" w:cs="Times New Roman"/>
          <w:bCs/>
        </w:rPr>
        <w:t>, других законов и иных нормативных правовых актов Донецкой Народной Республики.</w:t>
      </w:r>
    </w:p>
    <w:p w14:paraId="387B00C6" w14:textId="2343C7D7" w:rsidR="007B460C" w:rsidRPr="0032479D" w:rsidRDefault="007B460C" w:rsidP="00BA0ADB">
      <w:pPr>
        <w:widowControl w:val="0"/>
        <w:spacing w:before="320" w:after="320"/>
        <w:ind w:firstLine="709"/>
        <w:jc w:val="both"/>
        <w:rPr>
          <w:rFonts w:cs="Times New Roman"/>
          <w:b/>
          <w:bCs/>
          <w:sz w:val="27"/>
          <w:szCs w:val="27"/>
        </w:rPr>
      </w:pPr>
      <w:r w:rsidRPr="0032479D">
        <w:rPr>
          <w:rFonts w:eastAsiaTheme="minorEastAsia" w:cs="Times New Roman"/>
          <w:bCs/>
        </w:rPr>
        <w:t>Статья </w:t>
      </w:r>
      <w:r w:rsidR="00483927" w:rsidRPr="0032479D">
        <w:rPr>
          <w:rFonts w:eastAsiaTheme="minorEastAsia" w:cs="Times New Roman"/>
          <w:bCs/>
        </w:rPr>
        <w:t>3</w:t>
      </w:r>
      <w:r w:rsidRPr="0032479D">
        <w:rPr>
          <w:rFonts w:eastAsiaTheme="minorEastAsia" w:cs="Times New Roman"/>
          <w:bCs/>
        </w:rPr>
        <w:t>. </w:t>
      </w:r>
      <w:r w:rsidRPr="0032479D">
        <w:rPr>
          <w:rFonts w:cs="Times New Roman"/>
          <w:b/>
          <w:bCs/>
        </w:rPr>
        <w:t>Основные понятия, используемые в настоящем Законе</w:t>
      </w:r>
    </w:p>
    <w:p w14:paraId="0D9B079A" w14:textId="58037187" w:rsidR="007C0946" w:rsidRPr="0032479D" w:rsidRDefault="00EE1842" w:rsidP="00A22F40">
      <w:pPr>
        <w:widowControl w:val="0"/>
        <w:spacing w:before="320" w:after="320"/>
        <w:ind w:firstLine="709"/>
        <w:jc w:val="both"/>
        <w:rPr>
          <w:rFonts w:cs="Times New Roman"/>
        </w:rPr>
      </w:pPr>
      <w:r w:rsidRPr="004A2CC3">
        <w:rPr>
          <w:rFonts w:cs="Times New Roman"/>
        </w:rPr>
        <w:t>О</w:t>
      </w:r>
      <w:r w:rsidR="003F34D0" w:rsidRPr="004A2CC3">
        <w:rPr>
          <w:rFonts w:cs="Times New Roman"/>
        </w:rPr>
        <w:t xml:space="preserve">сновные понятия, </w:t>
      </w:r>
      <w:r w:rsidR="0036275F" w:rsidRPr="004A2CC3">
        <w:rPr>
          <w:rFonts w:cs="Times New Roman"/>
        </w:rPr>
        <w:t>используемые в настоящем Законе</w:t>
      </w:r>
      <w:r w:rsidR="004A2CC3" w:rsidRPr="004A2CC3">
        <w:rPr>
          <w:rFonts w:cs="Times New Roman"/>
        </w:rPr>
        <w:t>,</w:t>
      </w:r>
      <w:r w:rsidR="0036275F" w:rsidRPr="004A2CC3">
        <w:rPr>
          <w:rFonts w:cs="Times New Roman"/>
        </w:rPr>
        <w:t xml:space="preserve"> применяются в том же значении, что и в </w:t>
      </w:r>
      <w:bookmarkStart w:id="4" w:name="_Hlk146635338"/>
      <w:r w:rsidR="0003746F">
        <w:rPr>
          <w:rFonts w:cs="Times New Roman"/>
        </w:rPr>
        <w:fldChar w:fldCharType="begin"/>
      </w:r>
      <w:r w:rsidR="0003746F">
        <w:rPr>
          <w:rFonts w:cs="Times New Roman"/>
        </w:rPr>
        <w:instrText xml:space="preserve"> HYPERLINK "http://pravo.gov.ru/proxy/ips/?docbody=&amp;nd=102033239" </w:instrText>
      </w:r>
      <w:r w:rsidR="0003746F">
        <w:rPr>
          <w:rFonts w:cs="Times New Roman"/>
        </w:rPr>
        <w:fldChar w:fldCharType="separate"/>
      </w:r>
      <w:r w:rsidR="003F34D0" w:rsidRPr="0003746F">
        <w:rPr>
          <w:rStyle w:val="ae"/>
          <w:rFonts w:cs="Times New Roman"/>
        </w:rPr>
        <w:t>Гражданск</w:t>
      </w:r>
      <w:r w:rsidR="0036275F" w:rsidRPr="0003746F">
        <w:rPr>
          <w:rStyle w:val="ae"/>
          <w:rFonts w:cs="Times New Roman"/>
        </w:rPr>
        <w:t>ом</w:t>
      </w:r>
      <w:r w:rsidR="003F34D0" w:rsidRPr="0003746F">
        <w:rPr>
          <w:rStyle w:val="ae"/>
          <w:rFonts w:cs="Times New Roman"/>
        </w:rPr>
        <w:t xml:space="preserve"> кодекс</w:t>
      </w:r>
      <w:r w:rsidR="004A2CC3" w:rsidRPr="0003746F">
        <w:rPr>
          <w:rStyle w:val="ae"/>
          <w:rFonts w:cs="Times New Roman"/>
        </w:rPr>
        <w:t>е</w:t>
      </w:r>
      <w:r w:rsidR="0036275F" w:rsidRPr="0003746F">
        <w:rPr>
          <w:rStyle w:val="ae"/>
          <w:rFonts w:cs="Times New Roman"/>
        </w:rPr>
        <w:t xml:space="preserve"> Российской Федерации</w:t>
      </w:r>
      <w:r w:rsidR="0003746F">
        <w:rPr>
          <w:rFonts w:cs="Times New Roman"/>
        </w:rPr>
        <w:fldChar w:fldCharType="end"/>
      </w:r>
      <w:r w:rsidR="0036275F" w:rsidRPr="004A2CC3">
        <w:rPr>
          <w:rFonts w:cs="Times New Roman"/>
        </w:rPr>
        <w:t xml:space="preserve">, </w:t>
      </w:r>
      <w:hyperlink r:id="rId15" w:history="1">
        <w:r w:rsidR="0036275F" w:rsidRPr="0003746F">
          <w:rPr>
            <w:rStyle w:val="ae"/>
            <w:rFonts w:cs="Times New Roman"/>
          </w:rPr>
          <w:t>Семейном</w:t>
        </w:r>
        <w:r w:rsidR="003F34D0" w:rsidRPr="0003746F">
          <w:rPr>
            <w:rStyle w:val="ae"/>
            <w:rFonts w:cs="Times New Roman"/>
          </w:rPr>
          <w:t xml:space="preserve"> кодекс</w:t>
        </w:r>
        <w:r w:rsidR="0036275F" w:rsidRPr="0003746F">
          <w:rPr>
            <w:rStyle w:val="ae"/>
            <w:rFonts w:cs="Times New Roman"/>
          </w:rPr>
          <w:t>е</w:t>
        </w:r>
        <w:r w:rsidR="003F34D0" w:rsidRPr="0003746F">
          <w:rPr>
            <w:rStyle w:val="ae"/>
            <w:rFonts w:cs="Times New Roman"/>
          </w:rPr>
          <w:t xml:space="preserve"> Российской Федерации</w:t>
        </w:r>
      </w:hyperlink>
      <w:r w:rsidR="003F34D0" w:rsidRPr="004A2CC3">
        <w:rPr>
          <w:rFonts w:cs="Times New Roman"/>
        </w:rPr>
        <w:t xml:space="preserve">, </w:t>
      </w:r>
      <w:hyperlink r:id="rId16" w:history="1">
        <w:r w:rsidR="003F34D0" w:rsidRPr="00E23451">
          <w:rPr>
            <w:rStyle w:val="ae"/>
            <w:rFonts w:cs="Times New Roman"/>
          </w:rPr>
          <w:t>Федеральн</w:t>
        </w:r>
        <w:r w:rsidR="0036275F" w:rsidRPr="00E23451">
          <w:rPr>
            <w:rStyle w:val="ae"/>
            <w:rFonts w:cs="Times New Roman"/>
          </w:rPr>
          <w:t>о</w:t>
        </w:r>
        <w:r w:rsidR="003F34D0" w:rsidRPr="00E23451">
          <w:rPr>
            <w:rStyle w:val="ae"/>
            <w:rFonts w:cs="Times New Roman"/>
          </w:rPr>
          <w:t>м закон</w:t>
        </w:r>
        <w:r w:rsidR="0036275F" w:rsidRPr="00E23451">
          <w:rPr>
            <w:rStyle w:val="ae"/>
            <w:rFonts w:cs="Times New Roman"/>
          </w:rPr>
          <w:t>е</w:t>
        </w:r>
        <w:r w:rsidR="003F34D0" w:rsidRPr="00E23451">
          <w:rPr>
            <w:rStyle w:val="ae"/>
            <w:rFonts w:cs="Times New Roman"/>
          </w:rPr>
          <w:t xml:space="preserve"> </w:t>
        </w:r>
        <w:r w:rsidR="0036275F" w:rsidRPr="00E23451">
          <w:rPr>
            <w:rStyle w:val="ae"/>
            <w:rFonts w:cs="Times New Roman"/>
          </w:rPr>
          <w:t xml:space="preserve">от 21 декабря 1996 года № 159-ФЗ </w:t>
        </w:r>
        <w:r w:rsidR="003F34D0" w:rsidRPr="00E23451">
          <w:rPr>
            <w:rStyle w:val="ae"/>
            <w:rFonts w:cs="Times New Roman"/>
          </w:rPr>
          <w:t>«О дополнительных гарантиях по социальной поддержке детей-сирот и детей, оставшихся без попечения родителей»</w:t>
        </w:r>
        <w:bookmarkEnd w:id="4"/>
      </w:hyperlink>
      <w:r w:rsidR="003F34D0" w:rsidRPr="004A2CC3">
        <w:rPr>
          <w:rFonts w:cs="Times New Roman"/>
        </w:rPr>
        <w:t xml:space="preserve">, </w:t>
      </w:r>
      <w:hyperlink r:id="rId17" w:history="1">
        <w:r w:rsidR="003F34D0" w:rsidRPr="00E23451">
          <w:rPr>
            <w:rStyle w:val="ae"/>
            <w:rFonts w:cs="Times New Roman"/>
          </w:rPr>
          <w:t>Федеральн</w:t>
        </w:r>
        <w:r w:rsidR="004A2CC3" w:rsidRPr="00E23451">
          <w:rPr>
            <w:rStyle w:val="ae"/>
            <w:rFonts w:cs="Times New Roman"/>
          </w:rPr>
          <w:t>ом</w:t>
        </w:r>
        <w:r w:rsidR="003F34D0" w:rsidRPr="00E23451">
          <w:rPr>
            <w:rStyle w:val="ae"/>
            <w:rFonts w:cs="Times New Roman"/>
          </w:rPr>
          <w:t xml:space="preserve"> закон</w:t>
        </w:r>
        <w:r w:rsidR="004A2CC3" w:rsidRPr="00E23451">
          <w:rPr>
            <w:rStyle w:val="ae"/>
            <w:rFonts w:cs="Times New Roman"/>
          </w:rPr>
          <w:t>е</w:t>
        </w:r>
        <w:r w:rsidR="003F34D0" w:rsidRPr="00E23451">
          <w:rPr>
            <w:rStyle w:val="ae"/>
            <w:rFonts w:cs="Times New Roman"/>
          </w:rPr>
          <w:t xml:space="preserve"> </w:t>
        </w:r>
        <w:r w:rsidR="0036275F" w:rsidRPr="00E23451">
          <w:rPr>
            <w:rStyle w:val="ae"/>
            <w:rFonts w:cs="Times New Roman"/>
          </w:rPr>
          <w:t xml:space="preserve">от 24 апреля 2008 года № 48-ФЗ </w:t>
        </w:r>
        <w:r w:rsidR="003F34D0" w:rsidRPr="00E23451">
          <w:rPr>
            <w:rStyle w:val="ae"/>
            <w:rFonts w:cs="Times New Roman"/>
          </w:rPr>
          <w:t>«Об опеке и попечительстве»</w:t>
        </w:r>
      </w:hyperlink>
      <w:r w:rsidR="003F34D0" w:rsidRPr="004A2CC3">
        <w:rPr>
          <w:rFonts w:cs="Times New Roman"/>
        </w:rPr>
        <w:t>, а также други</w:t>
      </w:r>
      <w:r w:rsidR="0036275F" w:rsidRPr="004A2CC3">
        <w:rPr>
          <w:rFonts w:cs="Times New Roman"/>
        </w:rPr>
        <w:t>х</w:t>
      </w:r>
      <w:r w:rsidR="003F34D0" w:rsidRPr="004A2CC3">
        <w:rPr>
          <w:rFonts w:cs="Times New Roman"/>
        </w:rPr>
        <w:t xml:space="preserve"> федеральны</w:t>
      </w:r>
      <w:r w:rsidR="0036275F" w:rsidRPr="004A2CC3">
        <w:rPr>
          <w:rFonts w:cs="Times New Roman"/>
        </w:rPr>
        <w:t>х</w:t>
      </w:r>
      <w:r w:rsidR="003F34D0" w:rsidRPr="004A2CC3">
        <w:rPr>
          <w:rFonts w:cs="Times New Roman"/>
        </w:rPr>
        <w:t xml:space="preserve"> закона</w:t>
      </w:r>
      <w:r w:rsidR="0036275F" w:rsidRPr="004A2CC3">
        <w:rPr>
          <w:rFonts w:cs="Times New Roman"/>
        </w:rPr>
        <w:t>х</w:t>
      </w:r>
      <w:r w:rsidR="007C0946" w:rsidRPr="004A2CC3">
        <w:rPr>
          <w:rFonts w:cs="Times New Roman"/>
        </w:rPr>
        <w:t>.</w:t>
      </w:r>
    </w:p>
    <w:p w14:paraId="04819F9F" w14:textId="6213C14D" w:rsidR="003438AA" w:rsidRDefault="003438AA" w:rsidP="00BA0ADB">
      <w:pPr>
        <w:widowControl w:val="0"/>
        <w:spacing w:before="320" w:after="320"/>
        <w:ind w:firstLine="709"/>
        <w:jc w:val="both"/>
        <w:rPr>
          <w:rFonts w:eastAsia="Times New Roman" w:cs="Times New Roman"/>
          <w:b/>
          <w:bCs/>
        </w:rPr>
      </w:pPr>
      <w:r w:rsidRPr="0032479D">
        <w:rPr>
          <w:rFonts w:eastAsia="Times New Roman" w:cs="Times New Roman"/>
        </w:rPr>
        <w:t>Глава </w:t>
      </w:r>
      <w:r w:rsidR="000D3DDC">
        <w:rPr>
          <w:rFonts w:eastAsia="Times New Roman" w:cs="Times New Roman"/>
        </w:rPr>
        <w:t>2</w:t>
      </w:r>
      <w:r w:rsidRPr="0032479D">
        <w:rPr>
          <w:rFonts w:eastAsia="Times New Roman" w:cs="Times New Roman"/>
        </w:rPr>
        <w:t>.</w:t>
      </w:r>
      <w:r w:rsidRPr="0032479D">
        <w:rPr>
          <w:rFonts w:eastAsia="Times New Roman" w:cs="Times New Roman"/>
          <w:b/>
          <w:bCs/>
        </w:rPr>
        <w:t> </w:t>
      </w:r>
      <w:r w:rsidR="00697CE3" w:rsidRPr="0032479D">
        <w:rPr>
          <w:rFonts w:eastAsia="Times New Roman" w:cs="Times New Roman"/>
          <w:b/>
          <w:bCs/>
        </w:rPr>
        <w:t>Меры социальной поддержки</w:t>
      </w:r>
      <w:r w:rsidRPr="0032479D">
        <w:rPr>
          <w:rFonts w:eastAsia="Times New Roman" w:cs="Times New Roman"/>
          <w:b/>
          <w:bCs/>
        </w:rPr>
        <w:t xml:space="preserve"> детей-сирот и детей, оставшихся без попечения </w:t>
      </w:r>
      <w:r w:rsidRPr="00935CA9">
        <w:rPr>
          <w:rFonts w:eastAsia="Times New Roman" w:cs="Times New Roman"/>
          <w:b/>
          <w:bCs/>
        </w:rPr>
        <w:t>родителей</w:t>
      </w:r>
      <w:r w:rsidRPr="0032479D">
        <w:rPr>
          <w:rFonts w:eastAsia="Times New Roman" w:cs="Times New Roman"/>
          <w:b/>
          <w:bCs/>
        </w:rPr>
        <w:t>, лиц из числа детей-сирот и детей, оставшихся без попечения родителей, лиц, потерявших в период обучения обоих родителей или единственного родителя</w:t>
      </w:r>
      <w:r w:rsidR="00697CE3" w:rsidRPr="0032479D">
        <w:rPr>
          <w:rFonts w:eastAsia="Times New Roman" w:cs="Times New Roman"/>
          <w:b/>
          <w:bCs/>
        </w:rPr>
        <w:t xml:space="preserve">, </w:t>
      </w:r>
      <w:r w:rsidR="002344D4">
        <w:rPr>
          <w:rFonts w:eastAsia="Times New Roman" w:cs="Times New Roman"/>
          <w:b/>
          <w:bCs/>
        </w:rPr>
        <w:t xml:space="preserve">в Донецкой Народной Республике, </w:t>
      </w:r>
      <w:r w:rsidR="00697CE3" w:rsidRPr="0032479D">
        <w:rPr>
          <w:rFonts w:eastAsia="Times New Roman" w:cs="Times New Roman"/>
          <w:b/>
          <w:bCs/>
        </w:rPr>
        <w:t>предусмотренные</w:t>
      </w:r>
      <w:r w:rsidR="00944987">
        <w:rPr>
          <w:rFonts w:eastAsia="Times New Roman" w:cs="Times New Roman"/>
          <w:b/>
          <w:bCs/>
        </w:rPr>
        <w:t xml:space="preserve"> </w:t>
      </w:r>
      <w:r w:rsidR="00697CE3" w:rsidRPr="0032479D">
        <w:rPr>
          <w:rFonts w:eastAsia="Times New Roman" w:cs="Times New Roman"/>
          <w:b/>
          <w:bCs/>
        </w:rPr>
        <w:t>законодательством Российской Федерации</w:t>
      </w:r>
    </w:p>
    <w:p w14:paraId="68478D1B" w14:textId="02CFAAF6" w:rsidR="00035A21" w:rsidRPr="0032479D" w:rsidRDefault="00035A21" w:rsidP="00BA0ADB">
      <w:pPr>
        <w:widowControl w:val="0"/>
        <w:spacing w:before="320" w:after="320"/>
        <w:ind w:firstLine="709"/>
        <w:jc w:val="both"/>
        <w:rPr>
          <w:b/>
          <w:bCs/>
          <w:color w:val="000000"/>
          <w:shd w:val="clear" w:color="auto" w:fill="FFFFFF"/>
        </w:rPr>
      </w:pPr>
      <w:r w:rsidRPr="0032479D">
        <w:rPr>
          <w:rFonts w:cs="Times New Roman"/>
          <w:bCs/>
        </w:rPr>
        <w:t>Статья </w:t>
      </w:r>
      <w:r w:rsidR="000D3DDC">
        <w:rPr>
          <w:rFonts w:cs="Times New Roman"/>
          <w:bCs/>
        </w:rPr>
        <w:t>4</w:t>
      </w:r>
      <w:r w:rsidRPr="0032479D">
        <w:rPr>
          <w:rFonts w:cs="Times New Roman"/>
          <w:bCs/>
        </w:rPr>
        <w:t>.</w:t>
      </w:r>
      <w:r w:rsidRPr="0032479D">
        <w:rPr>
          <w:rFonts w:cs="Times New Roman"/>
          <w:b/>
        </w:rPr>
        <w:t> </w:t>
      </w:r>
      <w:r w:rsidR="00596127" w:rsidRPr="0032479D">
        <w:rPr>
          <w:b/>
          <w:bCs/>
          <w:color w:val="000000"/>
          <w:shd w:val="clear" w:color="auto" w:fill="FFFFFF"/>
        </w:rPr>
        <w:t>Дополнительные гарантии права на образование</w:t>
      </w:r>
    </w:p>
    <w:p w14:paraId="4DFDFED6" w14:textId="7BA9C9B1" w:rsidR="003F2EB1" w:rsidRDefault="00697CE3" w:rsidP="00BA0ADB">
      <w:pPr>
        <w:widowControl w:val="0"/>
        <w:spacing w:before="320" w:after="320"/>
        <w:ind w:firstLine="709"/>
        <w:jc w:val="both"/>
        <w:rPr>
          <w:rFonts w:cs="Times New Roman"/>
          <w:bCs/>
        </w:rPr>
      </w:pPr>
      <w:bookmarkStart w:id="5" w:name="_Hlk154049284"/>
      <w:r w:rsidRPr="0032479D">
        <w:rPr>
          <w:rFonts w:cs="Times New Roman"/>
        </w:rPr>
        <w:t>1.</w:t>
      </w:r>
      <w:r w:rsidRPr="0032479D">
        <w:rPr>
          <w:rFonts w:cs="Times New Roman"/>
          <w:bCs/>
        </w:rPr>
        <w:t> </w:t>
      </w:r>
      <w:bookmarkStart w:id="6" w:name="_Hlk154047802"/>
      <w:bookmarkEnd w:id="5"/>
      <w:r w:rsidR="00647545" w:rsidRPr="0032479D">
        <w:rPr>
          <w:rFonts w:cs="Times New Roman"/>
          <w:bCs/>
        </w:rPr>
        <w:t xml:space="preserve">Детям-сиротам и детям, оставшимся без попечения родителей, </w:t>
      </w:r>
      <w:bookmarkStart w:id="7" w:name="_Hlk158371339"/>
      <w:r w:rsidR="00647545" w:rsidRPr="0032479D">
        <w:rPr>
          <w:rFonts w:cs="Times New Roman"/>
          <w:bCs/>
        </w:rPr>
        <w:t>лицам из числа детей-сирот и детей, оставшихся без попечения родителей</w:t>
      </w:r>
      <w:bookmarkEnd w:id="7"/>
      <w:r w:rsidR="00647545" w:rsidRPr="0032479D">
        <w:rPr>
          <w:rFonts w:cs="Times New Roman"/>
          <w:bCs/>
        </w:rPr>
        <w:t>, лицам, потерявшим в период обучения обоих родителей или единственного родителя</w:t>
      </w:r>
      <w:r w:rsidR="002344D4">
        <w:rPr>
          <w:rFonts w:cs="Times New Roman"/>
          <w:bCs/>
        </w:rPr>
        <w:t>, в Донецкой Народной Республике</w:t>
      </w:r>
      <w:r w:rsidR="00647545" w:rsidRPr="0032479D">
        <w:rPr>
          <w:rFonts w:cs="Times New Roman"/>
          <w:bCs/>
        </w:rPr>
        <w:t xml:space="preserve"> предоставляются д</w:t>
      </w:r>
      <w:r w:rsidR="009B2D26" w:rsidRPr="0032479D">
        <w:rPr>
          <w:rFonts w:cs="Times New Roman"/>
          <w:bCs/>
        </w:rPr>
        <w:t xml:space="preserve">ополнительные </w:t>
      </w:r>
      <w:r w:rsidR="00647545" w:rsidRPr="0032479D">
        <w:rPr>
          <w:rFonts w:cs="Times New Roman"/>
          <w:bCs/>
        </w:rPr>
        <w:t xml:space="preserve">гарантии </w:t>
      </w:r>
      <w:r w:rsidR="009B2D26" w:rsidRPr="0032479D">
        <w:rPr>
          <w:rFonts w:cs="Times New Roman"/>
          <w:bCs/>
        </w:rPr>
        <w:t xml:space="preserve">права на образование в соответствии с </w:t>
      </w:r>
      <w:hyperlink r:id="rId18" w:history="1">
        <w:r w:rsidR="009B2D26" w:rsidRPr="00E23451">
          <w:rPr>
            <w:rStyle w:val="ae"/>
            <w:rFonts w:cs="Times New Roman"/>
            <w:bCs/>
          </w:rPr>
          <w:t xml:space="preserve">Федеральным законом </w:t>
        </w:r>
        <w:r w:rsidR="001F1FA2" w:rsidRPr="00E23451">
          <w:rPr>
            <w:rStyle w:val="ae"/>
            <w:rFonts w:cs="Times New Roman"/>
            <w:bCs/>
          </w:rPr>
          <w:t xml:space="preserve">от 21 декабря 1996 года </w:t>
        </w:r>
        <w:r w:rsidR="00DD2984" w:rsidRPr="00E23451">
          <w:rPr>
            <w:rStyle w:val="ae"/>
            <w:rFonts w:cs="Times New Roman"/>
            <w:bCs/>
          </w:rPr>
          <w:t xml:space="preserve">№ 159-ФЗ </w:t>
        </w:r>
        <w:r w:rsidR="009B2D26" w:rsidRPr="00E23451">
          <w:rPr>
            <w:rStyle w:val="ae"/>
            <w:rFonts w:cs="Times New Roman"/>
            <w:bCs/>
          </w:rPr>
          <w:t>«О дополнительных гарантиях по социальной поддержке детей-сирот и детей, оставшихся без попечения родителей»</w:t>
        </w:r>
      </w:hyperlink>
      <w:r w:rsidR="00647545" w:rsidRPr="004A2CC3">
        <w:rPr>
          <w:rFonts w:cs="Times New Roman"/>
          <w:bCs/>
        </w:rPr>
        <w:t>.</w:t>
      </w:r>
      <w:r w:rsidR="009B2D26" w:rsidRPr="0032479D">
        <w:rPr>
          <w:rFonts w:cs="Times New Roman"/>
          <w:bCs/>
        </w:rPr>
        <w:t xml:space="preserve"> </w:t>
      </w:r>
      <w:bookmarkEnd w:id="6"/>
    </w:p>
    <w:p w14:paraId="6AAE6803" w14:textId="2166E224" w:rsidR="003F2EB1" w:rsidRDefault="00697CE3" w:rsidP="00BA0ADB">
      <w:pPr>
        <w:widowControl w:val="0"/>
        <w:spacing w:before="320" w:after="320"/>
        <w:ind w:firstLine="709"/>
        <w:jc w:val="both"/>
        <w:rPr>
          <w:rFonts w:cs="Times New Roman"/>
          <w:bCs/>
        </w:rPr>
      </w:pPr>
      <w:r w:rsidRPr="0032479D">
        <w:rPr>
          <w:rFonts w:cs="Times New Roman"/>
        </w:rPr>
        <w:t>2</w:t>
      </w:r>
      <w:r w:rsidR="00483636" w:rsidRPr="0032479D">
        <w:rPr>
          <w:rFonts w:cs="Times New Roman"/>
        </w:rPr>
        <w:t>.</w:t>
      </w:r>
      <w:r w:rsidR="00483636" w:rsidRPr="0032479D">
        <w:rPr>
          <w:rFonts w:cs="Times New Roman"/>
          <w:bCs/>
        </w:rPr>
        <w:t> Детям-сиротам и детям, оставшимся без попечения родителей, лицам из числа детей-сирот и детей, оставшихся без попечения родителей, лицам, потерявшим в период обучения обоих родителей или единственного родителя</w:t>
      </w:r>
      <w:r w:rsidR="00F27C9B" w:rsidRPr="0032479D">
        <w:rPr>
          <w:rFonts w:cs="Times New Roman"/>
          <w:bCs/>
        </w:rPr>
        <w:t>,</w:t>
      </w:r>
      <w:r w:rsidR="00F27C9B" w:rsidRPr="0032479D">
        <w:rPr>
          <w:color w:val="000000"/>
          <w:shd w:val="clear" w:color="auto" w:fill="FFFFFF"/>
        </w:rPr>
        <w:t xml:space="preserve"> </w:t>
      </w:r>
      <w:r w:rsidR="00F27C9B" w:rsidRPr="0032479D">
        <w:rPr>
          <w:rFonts w:cs="Times New Roman"/>
          <w:bCs/>
        </w:rPr>
        <w:t>обучающимся по очной форме обучения по основным профессиональным образовательным программам</w:t>
      </w:r>
      <w:r w:rsidR="00F27C9B" w:rsidRPr="0032479D">
        <w:rPr>
          <w:color w:val="000000"/>
          <w:shd w:val="clear" w:color="auto" w:fill="FFFFFF"/>
        </w:rPr>
        <w:t xml:space="preserve"> </w:t>
      </w:r>
      <w:r w:rsidR="00F27C9B" w:rsidRPr="0032479D">
        <w:rPr>
          <w:rFonts w:cs="Times New Roman"/>
          <w:bCs/>
        </w:rPr>
        <w:t xml:space="preserve">за счет средств бюджета Донецкой Народной Республики, наряду с полным государственным обеспечением выплачиваются государственная социальная стипендия </w:t>
      </w:r>
      <w:r w:rsidR="00265511" w:rsidRPr="0032479D">
        <w:rPr>
          <w:rFonts w:cs="Times New Roman"/>
          <w:bCs/>
        </w:rPr>
        <w:t xml:space="preserve">в </w:t>
      </w:r>
      <w:r w:rsidR="00265511" w:rsidRPr="004A2CC3">
        <w:rPr>
          <w:rFonts w:cs="Times New Roman"/>
          <w:bCs/>
        </w:rPr>
        <w:t xml:space="preserve">соответствии с </w:t>
      </w:r>
      <w:hyperlink r:id="rId19" w:history="1">
        <w:r w:rsidR="00265511" w:rsidRPr="00E23451">
          <w:rPr>
            <w:rStyle w:val="ae"/>
            <w:rFonts w:cs="Times New Roman"/>
            <w:bCs/>
          </w:rPr>
          <w:t>Федеральным законом</w:t>
        </w:r>
        <w:r w:rsidR="001F1FA2" w:rsidRPr="00E23451">
          <w:rPr>
            <w:rStyle w:val="ae"/>
            <w:rFonts w:cs="Times New Roman"/>
            <w:bCs/>
          </w:rPr>
          <w:t xml:space="preserve"> от 29 декабря 2012 года № 273-ФЗ </w:t>
        </w:r>
        <w:r w:rsidR="00265511" w:rsidRPr="00E23451">
          <w:rPr>
            <w:rStyle w:val="ae"/>
            <w:rFonts w:cs="Times New Roman"/>
            <w:bCs/>
          </w:rPr>
          <w:t>«Об образовании в Российской Федерации»</w:t>
        </w:r>
      </w:hyperlink>
      <w:r w:rsidR="00265511" w:rsidRPr="0032479D">
        <w:rPr>
          <w:rFonts w:cs="Times New Roman"/>
          <w:bCs/>
        </w:rPr>
        <w:t xml:space="preserve"> </w:t>
      </w:r>
      <w:r w:rsidR="00F27C9B" w:rsidRPr="0032479D">
        <w:rPr>
          <w:rFonts w:cs="Times New Roman"/>
          <w:bCs/>
        </w:rPr>
        <w:t xml:space="preserve">и </w:t>
      </w:r>
      <w:bookmarkStart w:id="8" w:name="_Hlk148099683"/>
      <w:r w:rsidR="00F27C9B" w:rsidRPr="0032479D">
        <w:rPr>
          <w:rFonts w:cs="Times New Roman"/>
          <w:bCs/>
        </w:rPr>
        <w:t>ежегодное пособие</w:t>
      </w:r>
      <w:r w:rsidR="001F1FA2">
        <w:rPr>
          <w:rFonts w:cs="Times New Roman"/>
          <w:bCs/>
        </w:rPr>
        <w:t xml:space="preserve"> </w:t>
      </w:r>
      <w:r w:rsidR="00F27C9B" w:rsidRPr="0032479D">
        <w:rPr>
          <w:rFonts w:cs="Times New Roman"/>
          <w:bCs/>
        </w:rPr>
        <w:t>на приобретение учебной литературы и письменных принадлежностей</w:t>
      </w:r>
      <w:r w:rsidR="0047768C" w:rsidRPr="0032479D">
        <w:rPr>
          <w:rFonts w:cs="Times New Roman"/>
          <w:bCs/>
        </w:rPr>
        <w:t xml:space="preserve"> </w:t>
      </w:r>
      <w:bookmarkEnd w:id="8"/>
      <w:r w:rsidR="009B2D26" w:rsidRPr="0032479D">
        <w:rPr>
          <w:rFonts w:cs="Times New Roman"/>
          <w:bCs/>
        </w:rPr>
        <w:t>в размере и порядке, определяем</w:t>
      </w:r>
      <w:r w:rsidR="00DD2984">
        <w:rPr>
          <w:rFonts w:cs="Times New Roman"/>
          <w:bCs/>
        </w:rPr>
        <w:t>ых</w:t>
      </w:r>
      <w:r w:rsidR="009B2D26" w:rsidRPr="0032479D">
        <w:rPr>
          <w:rFonts w:cs="Times New Roman"/>
          <w:bCs/>
        </w:rPr>
        <w:t xml:space="preserve"> Правительством Донецкой Народной Республики.</w:t>
      </w:r>
    </w:p>
    <w:p w14:paraId="33EAA788" w14:textId="2215A0B5" w:rsidR="003F2EB1" w:rsidRDefault="00A60D1B" w:rsidP="00BA0ADB">
      <w:pPr>
        <w:widowControl w:val="0"/>
        <w:spacing w:before="320" w:after="320"/>
        <w:ind w:firstLine="709"/>
        <w:jc w:val="both"/>
        <w:rPr>
          <w:rFonts w:cs="Times New Roman"/>
          <w:bCs/>
        </w:rPr>
      </w:pPr>
      <w:r w:rsidRPr="0032479D">
        <w:rPr>
          <w:rFonts w:cs="Times New Roman"/>
        </w:rPr>
        <w:t>3.</w:t>
      </w:r>
      <w:r w:rsidRPr="0032479D">
        <w:rPr>
          <w:rFonts w:cs="Times New Roman"/>
          <w:bCs/>
        </w:rPr>
        <w:t> Детям-сиротам и детям, оставшимся без попечения родителей</w:t>
      </w:r>
      <w:r w:rsidRPr="004A2CC3">
        <w:rPr>
          <w:rFonts w:cs="Times New Roman"/>
          <w:bCs/>
        </w:rPr>
        <w:t>,</w:t>
      </w:r>
      <w:r w:rsidRPr="0032479D">
        <w:rPr>
          <w:rFonts w:cs="Times New Roman"/>
          <w:bCs/>
        </w:rPr>
        <w:t xml:space="preserve"> лицам из числа детей-сирот и детей, оставшихся без попечения родителей, с ограниченными возможностями здоровья (в том числе с различными формами умственной отсталости), обучающимся по очной форме обучения по программам переподготовки рабочих и служащих за счет средств бюджета Донецкой Народной Республики, выплачиваются в течение всего периода прохождения обучения пособие на приобретение учебной литературы и письменных принадлежностей и ежемесячное пособие</w:t>
      </w:r>
      <w:r w:rsidRPr="0032479D">
        <w:rPr>
          <w:color w:val="000000"/>
          <w:shd w:val="clear" w:color="auto" w:fill="FFFFFF"/>
        </w:rPr>
        <w:t xml:space="preserve"> </w:t>
      </w:r>
      <w:r w:rsidRPr="0032479D">
        <w:rPr>
          <w:rFonts w:cs="Times New Roman"/>
          <w:bCs/>
        </w:rPr>
        <w:t>в размере и порядке, определяем</w:t>
      </w:r>
      <w:r w:rsidR="00DD2984">
        <w:rPr>
          <w:rFonts w:cs="Times New Roman"/>
          <w:bCs/>
        </w:rPr>
        <w:t>ых</w:t>
      </w:r>
      <w:r w:rsidRPr="0032479D">
        <w:rPr>
          <w:rFonts w:cs="Times New Roman"/>
          <w:bCs/>
        </w:rPr>
        <w:t xml:space="preserve"> Правительством Донецкой Народной Республики.</w:t>
      </w:r>
    </w:p>
    <w:p w14:paraId="165BD870" w14:textId="07791339" w:rsidR="005C5AF4" w:rsidRPr="0032479D" w:rsidRDefault="005C5AF4" w:rsidP="00BA0ADB">
      <w:pPr>
        <w:widowControl w:val="0"/>
        <w:spacing w:before="320" w:after="320"/>
        <w:ind w:firstLine="709"/>
        <w:jc w:val="both"/>
        <w:rPr>
          <w:b/>
          <w:bCs/>
          <w:color w:val="000000"/>
          <w:shd w:val="clear" w:color="auto" w:fill="FFFFFF"/>
        </w:rPr>
      </w:pPr>
      <w:r w:rsidRPr="0032479D">
        <w:rPr>
          <w:rFonts w:cs="Times New Roman"/>
          <w:bCs/>
        </w:rPr>
        <w:t>Статья </w:t>
      </w:r>
      <w:r w:rsidR="000D3DDC">
        <w:rPr>
          <w:rFonts w:cs="Times New Roman"/>
          <w:bCs/>
        </w:rPr>
        <w:t>5</w:t>
      </w:r>
      <w:r w:rsidRPr="0032479D">
        <w:rPr>
          <w:rFonts w:cs="Times New Roman"/>
          <w:bCs/>
        </w:rPr>
        <w:t>.</w:t>
      </w:r>
      <w:r w:rsidRPr="0032479D">
        <w:rPr>
          <w:rFonts w:cs="Times New Roman"/>
          <w:b/>
          <w:bCs/>
        </w:rPr>
        <w:t xml:space="preserve"> Дополнительные гарантии права </w:t>
      </w:r>
      <w:bookmarkStart w:id="9" w:name="_Hlk148103335"/>
      <w:r w:rsidRPr="0032479D">
        <w:rPr>
          <w:rFonts w:cs="Times New Roman"/>
          <w:b/>
          <w:bCs/>
        </w:rPr>
        <w:t xml:space="preserve">на обеспечение </w:t>
      </w:r>
      <w:r w:rsidRPr="0032479D">
        <w:rPr>
          <w:b/>
          <w:bCs/>
          <w:color w:val="000000"/>
          <w:shd w:val="clear" w:color="auto" w:fill="FFFFFF"/>
        </w:rPr>
        <w:t>бесплатным питанием, бесплатным комплектом одежды, обуви, мягким инвентарем и оборудованием</w:t>
      </w:r>
      <w:r w:rsidR="000921BF" w:rsidRPr="0032479D">
        <w:rPr>
          <w:b/>
          <w:bCs/>
          <w:color w:val="000000"/>
          <w:shd w:val="clear" w:color="auto" w:fill="FFFFFF"/>
        </w:rPr>
        <w:t>, а также единовременным денежным пособием</w:t>
      </w:r>
    </w:p>
    <w:bookmarkEnd w:id="9"/>
    <w:p w14:paraId="3BD3CFD9" w14:textId="28B77CC0" w:rsidR="00FA7A10" w:rsidRPr="0032479D" w:rsidRDefault="00C17D56" w:rsidP="003F2EB1">
      <w:pPr>
        <w:widowControl w:val="0"/>
        <w:spacing w:before="360" w:after="360"/>
        <w:ind w:firstLine="709"/>
        <w:jc w:val="both"/>
        <w:rPr>
          <w:color w:val="000000"/>
          <w:shd w:val="clear" w:color="auto" w:fill="FFFFFF"/>
        </w:rPr>
      </w:pPr>
      <w:r w:rsidRPr="0032479D">
        <w:rPr>
          <w:bCs/>
          <w:color w:val="000000"/>
          <w:shd w:val="clear" w:color="auto" w:fill="FFFFFF"/>
        </w:rPr>
        <w:t>1</w:t>
      </w:r>
      <w:r w:rsidR="002A1F7E" w:rsidRPr="0032479D">
        <w:rPr>
          <w:bCs/>
          <w:color w:val="000000"/>
          <w:shd w:val="clear" w:color="auto" w:fill="FFFFFF"/>
        </w:rPr>
        <w:t>. </w:t>
      </w:r>
      <w:r w:rsidR="00035A21" w:rsidRPr="0032479D">
        <w:rPr>
          <w:color w:val="000000"/>
          <w:shd w:val="clear" w:color="auto" w:fill="FFFFFF"/>
        </w:rPr>
        <w:t>Дети-сироты и дети, оставшиеся без попечения родителей</w:t>
      </w:r>
      <w:r w:rsidR="00035A21" w:rsidRPr="00BC1D8F">
        <w:rPr>
          <w:color w:val="000000"/>
          <w:shd w:val="clear" w:color="auto" w:fill="FFFFFF"/>
        </w:rPr>
        <w:t xml:space="preserve">, </w:t>
      </w:r>
      <w:r w:rsidR="00035A21" w:rsidRPr="0032479D">
        <w:rPr>
          <w:color w:val="000000"/>
          <w:shd w:val="clear" w:color="auto" w:fill="FFFFFF"/>
        </w:rPr>
        <w:t>находящиеся в организациях для детей-сирот и детей, оставшихся без попечения родителей, а также дет</w:t>
      </w:r>
      <w:r w:rsidR="00FA7A10" w:rsidRPr="0032479D">
        <w:rPr>
          <w:color w:val="000000"/>
          <w:shd w:val="clear" w:color="auto" w:fill="FFFFFF"/>
        </w:rPr>
        <w:t>и</w:t>
      </w:r>
      <w:r w:rsidR="00035A21" w:rsidRPr="0032479D">
        <w:rPr>
          <w:color w:val="000000"/>
          <w:shd w:val="clear" w:color="auto" w:fill="FFFFFF"/>
        </w:rPr>
        <w:t>-сирот</w:t>
      </w:r>
      <w:r w:rsidR="00FA7A10" w:rsidRPr="0032479D">
        <w:rPr>
          <w:color w:val="000000"/>
          <w:shd w:val="clear" w:color="auto" w:fill="FFFFFF"/>
        </w:rPr>
        <w:t>ы</w:t>
      </w:r>
      <w:r w:rsidR="00035A21" w:rsidRPr="0032479D">
        <w:rPr>
          <w:color w:val="000000"/>
          <w:shd w:val="clear" w:color="auto" w:fill="FFFFFF"/>
        </w:rPr>
        <w:t xml:space="preserve"> и дет</w:t>
      </w:r>
      <w:r w:rsidR="00FA7A10" w:rsidRPr="0032479D">
        <w:rPr>
          <w:color w:val="000000"/>
          <w:shd w:val="clear" w:color="auto" w:fill="FFFFFF"/>
        </w:rPr>
        <w:t>и</w:t>
      </w:r>
      <w:r w:rsidR="00035A21" w:rsidRPr="0032479D">
        <w:rPr>
          <w:color w:val="000000"/>
          <w:shd w:val="clear" w:color="auto" w:fill="FFFFFF"/>
        </w:rPr>
        <w:t>, оставши</w:t>
      </w:r>
      <w:r w:rsidR="00FA7A10" w:rsidRPr="0032479D">
        <w:rPr>
          <w:color w:val="000000"/>
          <w:shd w:val="clear" w:color="auto" w:fill="FFFFFF"/>
        </w:rPr>
        <w:t>е</w:t>
      </w:r>
      <w:r w:rsidR="00035A21" w:rsidRPr="0032479D">
        <w:rPr>
          <w:color w:val="000000"/>
          <w:shd w:val="clear" w:color="auto" w:fill="FFFFFF"/>
        </w:rPr>
        <w:t>ся без попечения родителей, лиц</w:t>
      </w:r>
      <w:r w:rsidR="00FA7A10" w:rsidRPr="0032479D">
        <w:rPr>
          <w:color w:val="000000"/>
          <w:shd w:val="clear" w:color="auto" w:fill="FFFFFF"/>
        </w:rPr>
        <w:t>а</w:t>
      </w:r>
      <w:r w:rsidR="00035A21" w:rsidRPr="0032479D">
        <w:rPr>
          <w:color w:val="000000"/>
          <w:shd w:val="clear" w:color="auto" w:fill="FFFFFF"/>
        </w:rPr>
        <w:t xml:space="preserve"> из числа детей-сирот и детей, оставшихся без попечения родителей, лиц</w:t>
      </w:r>
      <w:r w:rsidR="00FA7A10" w:rsidRPr="0032479D">
        <w:rPr>
          <w:color w:val="000000"/>
          <w:shd w:val="clear" w:color="auto" w:fill="FFFFFF"/>
        </w:rPr>
        <w:t>а</w:t>
      </w:r>
      <w:r w:rsidR="00035A21" w:rsidRPr="0032479D">
        <w:rPr>
          <w:color w:val="000000"/>
          <w:shd w:val="clear" w:color="auto" w:fill="FFFFFF"/>
        </w:rPr>
        <w:t>, потерявши</w:t>
      </w:r>
      <w:r w:rsidR="00FA7A10" w:rsidRPr="0032479D">
        <w:rPr>
          <w:color w:val="000000"/>
          <w:shd w:val="clear" w:color="auto" w:fill="FFFFFF"/>
        </w:rPr>
        <w:t>е</w:t>
      </w:r>
      <w:r w:rsidR="00035A21" w:rsidRPr="0032479D">
        <w:rPr>
          <w:color w:val="000000"/>
          <w:shd w:val="clear" w:color="auto" w:fill="FFFFFF"/>
        </w:rPr>
        <w:t xml:space="preserve"> в период обучения обоих родителей или единственного родителя, обучающи</w:t>
      </w:r>
      <w:r w:rsidR="0093466B" w:rsidRPr="0032479D">
        <w:rPr>
          <w:color w:val="000000"/>
          <w:shd w:val="clear" w:color="auto" w:fill="FFFFFF"/>
        </w:rPr>
        <w:t>е</w:t>
      </w:r>
      <w:r w:rsidR="00035A21" w:rsidRPr="0032479D">
        <w:rPr>
          <w:color w:val="000000"/>
          <w:shd w:val="clear" w:color="auto" w:fill="FFFFFF"/>
        </w:rPr>
        <w:t>ся по очной форме обучения</w:t>
      </w:r>
      <w:r w:rsidR="00FA7A10" w:rsidRPr="0032479D">
        <w:rPr>
          <w:color w:val="000000"/>
          <w:shd w:val="clear" w:color="auto" w:fill="FFFFFF"/>
        </w:rPr>
        <w:t xml:space="preserve"> по указанным в </w:t>
      </w:r>
      <w:r w:rsidR="002344D4">
        <w:rPr>
          <w:color w:val="000000"/>
          <w:shd w:val="clear" w:color="auto" w:fill="FFFFFF"/>
        </w:rPr>
        <w:t>пункте</w:t>
      </w:r>
      <w:r w:rsidR="00FA7A10" w:rsidRPr="0032479D">
        <w:rPr>
          <w:color w:val="000000"/>
          <w:shd w:val="clear" w:color="auto" w:fill="FFFFFF"/>
        </w:rPr>
        <w:t xml:space="preserve"> 1</w:t>
      </w:r>
      <w:r w:rsidR="00FA3077" w:rsidRPr="0032479D">
        <w:rPr>
          <w:color w:val="000000"/>
          <w:shd w:val="clear" w:color="auto" w:fill="FFFFFF"/>
        </w:rPr>
        <w:t>.1</w:t>
      </w:r>
      <w:r w:rsidR="00FA7A10" w:rsidRPr="0032479D">
        <w:rPr>
          <w:color w:val="000000"/>
          <w:shd w:val="clear" w:color="auto" w:fill="FFFFFF"/>
        </w:rPr>
        <w:t xml:space="preserve"> и </w:t>
      </w:r>
      <w:hyperlink r:id="rId20" w:anchor="dst93" w:history="1">
        <w:r w:rsidR="00FA7A10" w:rsidRPr="0032479D">
          <w:rPr>
            <w:rStyle w:val="ae"/>
            <w:color w:val="auto"/>
            <w:u w:val="none"/>
            <w:shd w:val="clear" w:color="auto" w:fill="FFFFFF"/>
          </w:rPr>
          <w:t xml:space="preserve">абзаце первом </w:t>
        </w:r>
        <w:r w:rsidR="002344D4">
          <w:rPr>
            <w:rStyle w:val="ae"/>
            <w:color w:val="auto"/>
            <w:u w:val="none"/>
            <w:shd w:val="clear" w:color="auto" w:fill="FFFFFF"/>
          </w:rPr>
          <w:t>пункта</w:t>
        </w:r>
        <w:r w:rsidR="00FA7A10" w:rsidRPr="0032479D">
          <w:rPr>
            <w:rStyle w:val="ae"/>
            <w:color w:val="auto"/>
            <w:u w:val="none"/>
            <w:shd w:val="clear" w:color="auto" w:fill="FFFFFF"/>
          </w:rPr>
          <w:t xml:space="preserve"> 3</w:t>
        </w:r>
      </w:hyperlink>
      <w:r w:rsidR="00BF44C3" w:rsidRPr="0032479D">
        <w:rPr>
          <w:rStyle w:val="ae"/>
          <w:color w:val="auto"/>
          <w:u w:val="none"/>
          <w:shd w:val="clear" w:color="auto" w:fill="FFFFFF"/>
        </w:rPr>
        <w:t xml:space="preserve"> </w:t>
      </w:r>
      <w:r w:rsidR="00FA7A10" w:rsidRPr="0032479D">
        <w:rPr>
          <w:rStyle w:val="ae"/>
          <w:color w:val="auto"/>
          <w:u w:val="none"/>
          <w:shd w:val="clear" w:color="auto" w:fill="FFFFFF"/>
        </w:rPr>
        <w:t>статьи 6</w:t>
      </w:r>
      <w:r w:rsidR="00FA7A10" w:rsidRPr="0032479D">
        <w:rPr>
          <w:rFonts w:cs="Times New Roman"/>
        </w:rPr>
        <w:t xml:space="preserve"> </w:t>
      </w:r>
      <w:hyperlink r:id="rId21" w:history="1">
        <w:r w:rsidR="00FA7A10" w:rsidRPr="00E23451">
          <w:rPr>
            <w:rStyle w:val="ae"/>
            <w:rFonts w:cs="Times New Roman"/>
          </w:rPr>
          <w:t xml:space="preserve">Федерального закона </w:t>
        </w:r>
        <w:r w:rsidR="001F1FA2" w:rsidRPr="00E23451">
          <w:rPr>
            <w:rStyle w:val="ae"/>
            <w:rFonts w:cs="Times New Roman"/>
          </w:rPr>
          <w:t xml:space="preserve">от 21 декабря 1996 года № 159-ФЗ </w:t>
        </w:r>
        <w:r w:rsidR="00FA7A10" w:rsidRPr="00E23451">
          <w:rPr>
            <w:rStyle w:val="ae"/>
            <w:rFonts w:cs="Times New Roman"/>
          </w:rPr>
          <w:t>«О дополнительных гарантиях по социальной поддержке детей-сирот и детей, оставшихся без попечения родителей»</w:t>
        </w:r>
      </w:hyperlink>
      <w:r w:rsidR="00FA7A10" w:rsidRPr="0032479D">
        <w:rPr>
          <w:color w:val="000000"/>
          <w:shd w:val="clear" w:color="auto" w:fill="FFFFFF"/>
        </w:rPr>
        <w:t xml:space="preserve"> </w:t>
      </w:r>
      <w:r w:rsidR="0093466B" w:rsidRPr="0032479D">
        <w:rPr>
          <w:color w:val="000000"/>
          <w:shd w:val="clear" w:color="auto" w:fill="FFFFFF"/>
        </w:rPr>
        <w:t xml:space="preserve">образовательным программам </w:t>
      </w:r>
      <w:bookmarkStart w:id="10" w:name="_Hlk148000811"/>
      <w:r w:rsidR="0093466B" w:rsidRPr="0032479D">
        <w:rPr>
          <w:color w:val="000000"/>
          <w:shd w:val="clear" w:color="auto" w:fill="FFFFFF"/>
        </w:rPr>
        <w:t>за счет средств бюджета Донецкой Народной Республики</w:t>
      </w:r>
      <w:bookmarkEnd w:id="10"/>
      <w:r w:rsidR="0093466B" w:rsidRPr="0032479D">
        <w:rPr>
          <w:color w:val="000000"/>
          <w:shd w:val="clear" w:color="auto" w:fill="FFFFFF"/>
        </w:rPr>
        <w:t xml:space="preserve">, </w:t>
      </w:r>
      <w:bookmarkStart w:id="11" w:name="_Hlk146638276"/>
      <w:r w:rsidR="00FA7A10" w:rsidRPr="0032479D">
        <w:rPr>
          <w:color w:val="000000"/>
          <w:shd w:val="clear" w:color="auto" w:fill="FFFFFF"/>
        </w:rPr>
        <w:t xml:space="preserve">обеспечиваются </w:t>
      </w:r>
      <w:r w:rsidRPr="0032479D">
        <w:rPr>
          <w:color w:val="000000"/>
          <w:shd w:val="clear" w:color="auto" w:fill="FFFFFF"/>
        </w:rPr>
        <w:t xml:space="preserve">бесплатным питанием, </w:t>
      </w:r>
      <w:r w:rsidR="00FA7A10" w:rsidRPr="0032479D">
        <w:rPr>
          <w:color w:val="000000"/>
          <w:shd w:val="clear" w:color="auto" w:fill="FFFFFF"/>
        </w:rPr>
        <w:t>бесплатным комплектом одежды, обуви</w:t>
      </w:r>
      <w:r w:rsidR="003E5D0D" w:rsidRPr="0032479D">
        <w:rPr>
          <w:color w:val="000000"/>
          <w:shd w:val="clear" w:color="auto" w:fill="FFFFFF"/>
        </w:rPr>
        <w:t>,</w:t>
      </w:r>
      <w:r w:rsidR="00FA7A10" w:rsidRPr="0032479D">
        <w:rPr>
          <w:color w:val="000000"/>
          <w:shd w:val="clear" w:color="auto" w:fill="FFFFFF"/>
        </w:rPr>
        <w:t xml:space="preserve"> мягким инвентарем </w:t>
      </w:r>
      <w:bookmarkEnd w:id="11"/>
      <w:r w:rsidR="005C5AF4" w:rsidRPr="0032479D">
        <w:rPr>
          <w:color w:val="000000"/>
          <w:shd w:val="clear" w:color="auto" w:fill="FFFFFF"/>
        </w:rPr>
        <w:t xml:space="preserve">и оборудованием </w:t>
      </w:r>
      <w:r w:rsidR="00FA7A10" w:rsidRPr="0032479D">
        <w:rPr>
          <w:color w:val="000000"/>
          <w:shd w:val="clear" w:color="auto" w:fill="FFFFFF"/>
        </w:rPr>
        <w:t>по нормам</w:t>
      </w:r>
      <w:r w:rsidR="00073170">
        <w:rPr>
          <w:color w:val="000000"/>
          <w:shd w:val="clear" w:color="auto" w:fill="FFFFFF"/>
        </w:rPr>
        <w:t xml:space="preserve"> </w:t>
      </w:r>
      <w:r w:rsidR="00FA7A10" w:rsidRPr="0032479D">
        <w:rPr>
          <w:color w:val="000000"/>
          <w:shd w:val="clear" w:color="auto" w:fill="FFFFFF"/>
        </w:rPr>
        <w:t xml:space="preserve">и в порядке, </w:t>
      </w:r>
      <w:r w:rsidR="0093466B" w:rsidRPr="0032479D">
        <w:rPr>
          <w:color w:val="000000"/>
          <w:shd w:val="clear" w:color="auto" w:fill="FFFFFF"/>
        </w:rPr>
        <w:t>определяем</w:t>
      </w:r>
      <w:r w:rsidR="009D62D2" w:rsidRPr="0032479D">
        <w:rPr>
          <w:color w:val="000000"/>
          <w:shd w:val="clear" w:color="auto" w:fill="FFFFFF"/>
        </w:rPr>
        <w:t>ым</w:t>
      </w:r>
      <w:r w:rsidR="0093466B" w:rsidRPr="0032479D">
        <w:rPr>
          <w:color w:val="000000"/>
          <w:shd w:val="clear" w:color="auto" w:fill="FFFFFF"/>
        </w:rPr>
        <w:t xml:space="preserve"> Правительством Донецкой Народной Республики.</w:t>
      </w:r>
    </w:p>
    <w:p w14:paraId="58A5FE83" w14:textId="45EC021F" w:rsidR="003F2EB1" w:rsidRDefault="00C17D56" w:rsidP="003F2EB1">
      <w:pPr>
        <w:widowControl w:val="0"/>
        <w:spacing w:before="360" w:after="360"/>
        <w:ind w:firstLine="709"/>
        <w:jc w:val="both"/>
        <w:rPr>
          <w:bCs/>
          <w:shd w:val="clear" w:color="auto" w:fill="FFFFFF"/>
        </w:rPr>
      </w:pPr>
      <w:bookmarkStart w:id="12" w:name="_Hlk148105117"/>
      <w:r w:rsidRPr="0032479D">
        <w:rPr>
          <w:bCs/>
          <w:color w:val="000000"/>
          <w:shd w:val="clear" w:color="auto" w:fill="FFFFFF"/>
        </w:rPr>
        <w:t>2</w:t>
      </w:r>
      <w:r w:rsidR="00C8077E" w:rsidRPr="0032479D">
        <w:rPr>
          <w:bCs/>
          <w:color w:val="000000"/>
          <w:shd w:val="clear" w:color="auto" w:fill="FFFFFF"/>
        </w:rPr>
        <w:t>. </w:t>
      </w:r>
      <w:bookmarkEnd w:id="12"/>
      <w:r w:rsidR="00C8077E" w:rsidRPr="0032479D">
        <w:rPr>
          <w:bCs/>
          <w:color w:val="000000"/>
          <w:shd w:val="clear" w:color="auto" w:fill="FFFFFF"/>
        </w:rPr>
        <w:t>Выпускники организаций для детей-сирот и детей, оставшихся без попечения родителей, лица</w:t>
      </w:r>
      <w:r w:rsidR="00C8077E" w:rsidRPr="0032479D">
        <w:rPr>
          <w:color w:val="000000"/>
          <w:shd w:val="clear" w:color="auto" w:fill="FFFFFF"/>
        </w:rPr>
        <w:t xml:space="preserve"> из числа детей-сирот и детей, оставшихся без попечения родителей, обучающиеся </w:t>
      </w:r>
      <w:r w:rsidR="00C8077E" w:rsidRPr="0032479D">
        <w:rPr>
          <w:bCs/>
          <w:color w:val="000000"/>
          <w:shd w:val="clear" w:color="auto" w:fill="FFFFFF"/>
        </w:rPr>
        <w:t>по очной форме обучения по основным профессиональным образовательным программам</w:t>
      </w:r>
      <w:r w:rsidR="00C8077E" w:rsidRPr="0032479D">
        <w:rPr>
          <w:color w:val="000000"/>
          <w:shd w:val="clear" w:color="auto" w:fill="FFFFFF"/>
        </w:rPr>
        <w:t xml:space="preserve"> и (или) по программам профессиональной подготовки по профессиям рабочих, должностям служащих </w:t>
      </w:r>
      <w:r w:rsidR="00C8077E" w:rsidRPr="0032479D">
        <w:rPr>
          <w:bCs/>
          <w:color w:val="000000"/>
          <w:shd w:val="clear" w:color="auto" w:fill="FFFFFF"/>
        </w:rPr>
        <w:t xml:space="preserve">за счет средств бюджета Донецкой Народной Республики и приезжающие в каникулярное время, выходные и праздничные дни в эти организации или в иные организации для детей-сирот и детей, оставшихся без попечения родителей, или в организации, осуществляющие образовательную деятельность, по решению органов управления указанных организаций </w:t>
      </w:r>
      <w:r w:rsidR="00C8077E" w:rsidRPr="0032479D">
        <w:rPr>
          <w:bCs/>
          <w:shd w:val="clear" w:color="auto" w:fill="FFFFFF"/>
        </w:rPr>
        <w:t xml:space="preserve">могут </w:t>
      </w:r>
      <w:r w:rsidR="003426B1">
        <w:rPr>
          <w:bCs/>
          <w:shd w:val="clear" w:color="auto" w:fill="FFFFFF"/>
        </w:rPr>
        <w:t>обеспечиваться</w:t>
      </w:r>
      <w:r w:rsidR="00C8077E" w:rsidRPr="0032479D">
        <w:rPr>
          <w:bCs/>
          <w:shd w:val="clear" w:color="auto" w:fill="FFFFFF"/>
        </w:rPr>
        <w:t xml:space="preserve"> бесплатн</w:t>
      </w:r>
      <w:r w:rsidR="003426B1">
        <w:rPr>
          <w:bCs/>
          <w:shd w:val="clear" w:color="auto" w:fill="FFFFFF"/>
        </w:rPr>
        <w:t>ым</w:t>
      </w:r>
      <w:r w:rsidR="00C8077E" w:rsidRPr="0032479D">
        <w:rPr>
          <w:bCs/>
          <w:shd w:val="clear" w:color="auto" w:fill="FFFFFF"/>
        </w:rPr>
        <w:t xml:space="preserve"> питание</w:t>
      </w:r>
      <w:r w:rsidR="003426B1">
        <w:rPr>
          <w:bCs/>
          <w:shd w:val="clear" w:color="auto" w:fill="FFFFFF"/>
        </w:rPr>
        <w:t>м</w:t>
      </w:r>
      <w:r w:rsidR="00C8077E" w:rsidRPr="0032479D">
        <w:rPr>
          <w:bCs/>
          <w:shd w:val="clear" w:color="auto" w:fill="FFFFFF"/>
        </w:rPr>
        <w:t xml:space="preserve"> и проживание</w:t>
      </w:r>
      <w:r w:rsidR="003426B1">
        <w:rPr>
          <w:bCs/>
          <w:shd w:val="clear" w:color="auto" w:fill="FFFFFF"/>
        </w:rPr>
        <w:t>м</w:t>
      </w:r>
      <w:r w:rsidR="00C8077E" w:rsidRPr="0032479D">
        <w:rPr>
          <w:bCs/>
          <w:shd w:val="clear" w:color="auto" w:fill="FFFFFF"/>
        </w:rPr>
        <w:t xml:space="preserve"> на период своего пребывания в них.</w:t>
      </w:r>
    </w:p>
    <w:p w14:paraId="0A5A13DB" w14:textId="7E2A8AF8" w:rsidR="003F2EB1" w:rsidRDefault="00C17D56" w:rsidP="003F2EB1">
      <w:pPr>
        <w:widowControl w:val="0"/>
        <w:spacing w:before="360" w:after="360"/>
        <w:ind w:firstLine="709"/>
        <w:jc w:val="both"/>
        <w:rPr>
          <w:color w:val="000000"/>
          <w:shd w:val="clear" w:color="auto" w:fill="FFFFFF"/>
        </w:rPr>
      </w:pPr>
      <w:r w:rsidRPr="0032479D">
        <w:rPr>
          <w:bCs/>
          <w:color w:val="000000"/>
          <w:shd w:val="clear" w:color="auto" w:fill="FFFFFF"/>
        </w:rPr>
        <w:t>3</w:t>
      </w:r>
      <w:r w:rsidR="00C8077E" w:rsidRPr="0032479D">
        <w:rPr>
          <w:bCs/>
          <w:color w:val="000000"/>
          <w:shd w:val="clear" w:color="auto" w:fill="FFFFFF"/>
        </w:rPr>
        <w:t>. </w:t>
      </w:r>
      <w:r w:rsidR="00F73A8D" w:rsidRPr="0032479D">
        <w:rPr>
          <w:rFonts w:cs="Times New Roman"/>
          <w:bCs/>
        </w:rPr>
        <w:t xml:space="preserve">Выпускники организаций для детей-сирот и детей, оставшихся без попечения родителей, </w:t>
      </w:r>
      <w:r w:rsidR="00E65725" w:rsidRPr="0032479D">
        <w:rPr>
          <w:rFonts w:cs="Times New Roman"/>
          <w:bCs/>
        </w:rPr>
        <w:t xml:space="preserve">специальных учебно-воспитательных учреждений открытого и закрытого типа, в которых они обучались и воспитывались за счет средств бюджета Донецкой Народной Республики, </w:t>
      </w:r>
      <w:r w:rsidR="00F73A8D" w:rsidRPr="0032479D">
        <w:rPr>
          <w:rFonts w:cs="Times New Roman"/>
          <w:bCs/>
        </w:rPr>
        <w:t xml:space="preserve">выпускники организаций, осуществляющих образовательную деятельность, обучавшиеся по очной форме обучения по указанным </w:t>
      </w:r>
      <w:r w:rsidR="0094273E" w:rsidRPr="0032479D">
        <w:rPr>
          <w:rFonts w:cs="Times New Roman"/>
          <w:bCs/>
        </w:rPr>
        <w:t xml:space="preserve">в </w:t>
      </w:r>
      <w:r w:rsidR="00F73A8D" w:rsidRPr="0032479D">
        <w:rPr>
          <w:rFonts w:cs="Times New Roman"/>
          <w:bCs/>
        </w:rPr>
        <w:t xml:space="preserve">абзаце первом </w:t>
      </w:r>
      <w:r w:rsidR="003426B1">
        <w:rPr>
          <w:rFonts w:cs="Times New Roman"/>
          <w:bCs/>
        </w:rPr>
        <w:t xml:space="preserve">пункта </w:t>
      </w:r>
      <w:r w:rsidR="00F73A8D" w:rsidRPr="0032479D">
        <w:rPr>
          <w:rFonts w:cs="Times New Roman"/>
          <w:bCs/>
        </w:rPr>
        <w:t xml:space="preserve">3 </w:t>
      </w:r>
      <w:r w:rsidR="00F73A8D" w:rsidRPr="0032479D">
        <w:rPr>
          <w:rStyle w:val="ae"/>
          <w:color w:val="auto"/>
          <w:u w:val="none"/>
          <w:shd w:val="clear" w:color="auto" w:fill="FFFFFF"/>
        </w:rPr>
        <w:t>статьи 6</w:t>
      </w:r>
      <w:r w:rsidR="00F73A8D" w:rsidRPr="0032479D">
        <w:rPr>
          <w:rFonts w:cs="Times New Roman"/>
        </w:rPr>
        <w:t xml:space="preserve"> </w:t>
      </w:r>
      <w:hyperlink r:id="rId22" w:history="1">
        <w:r w:rsidR="00F73A8D" w:rsidRPr="00E23451">
          <w:rPr>
            <w:rStyle w:val="ae"/>
            <w:rFonts w:cs="Times New Roman"/>
          </w:rPr>
          <w:t xml:space="preserve">Федерального закона </w:t>
        </w:r>
        <w:r w:rsidR="001F1FA2" w:rsidRPr="00E23451">
          <w:rPr>
            <w:rStyle w:val="ae"/>
            <w:rFonts w:cs="Times New Roman"/>
          </w:rPr>
          <w:t xml:space="preserve"> от 21 декабря 1996 года № 159-ФЗ </w:t>
        </w:r>
        <w:r w:rsidR="00F73A8D" w:rsidRPr="00E23451">
          <w:rPr>
            <w:rStyle w:val="ae"/>
            <w:rFonts w:cs="Times New Roman"/>
          </w:rPr>
          <w:t>«О дополнительных гарантиях по социальной поддержке детей-сирот и детей, оставшихся без попечения родителей»</w:t>
        </w:r>
      </w:hyperlink>
      <w:r w:rsidR="00F73A8D" w:rsidRPr="0032479D">
        <w:rPr>
          <w:color w:val="000000"/>
          <w:shd w:val="clear" w:color="auto" w:fill="FFFFFF"/>
        </w:rPr>
        <w:t xml:space="preserve"> образовательным программам за счет средств бюджета Донецкой Народной Республики</w:t>
      </w:r>
      <w:r w:rsidR="007325EC" w:rsidRPr="0032479D">
        <w:rPr>
          <w:color w:val="000000"/>
          <w:shd w:val="clear" w:color="auto" w:fill="FFFFFF"/>
        </w:rPr>
        <w:t>,</w:t>
      </w:r>
      <w:r w:rsidR="00935CA9">
        <w:rPr>
          <w:color w:val="000000"/>
          <w:shd w:val="clear" w:color="auto" w:fill="FFFFFF"/>
        </w:rPr>
        <w:t xml:space="preserve"> </w:t>
      </w:r>
      <w:r w:rsidR="00935CA9" w:rsidRPr="00935CA9">
        <w:rPr>
          <w:color w:val="000000"/>
          <w:shd w:val="clear" w:color="auto" w:fill="FFFFFF"/>
        </w:rPr>
        <w:t xml:space="preserve">дети-сироты и дети, оставшиеся без попечения родителей, лица из числа детей-сирот и детей, оставшихся без попечения родителей, лица, потерявшие в период обучения обоих родителей или единственного родителя, за исключением лиц, продолжающих обучение по очной форме обучения по указанным в абзаце первом пункта 3 статьи 6 </w:t>
      </w:r>
      <w:hyperlink r:id="rId23" w:history="1">
        <w:r w:rsidR="00935CA9" w:rsidRPr="00E23451">
          <w:rPr>
            <w:rStyle w:val="ae"/>
            <w:shd w:val="clear" w:color="auto" w:fill="FFFFFF"/>
          </w:rPr>
          <w:t>Федерального закона от 21 декабря 1996 года № 159-ФЗ «О дополнительных гарантиях по социальной поддержке детей-сирот и детей, оставшихся без попечения родителей»</w:t>
        </w:r>
      </w:hyperlink>
      <w:r w:rsidR="00935CA9" w:rsidRPr="00935CA9">
        <w:rPr>
          <w:color w:val="000000"/>
          <w:shd w:val="clear" w:color="auto" w:fill="FFFFFF"/>
        </w:rPr>
        <w:t xml:space="preserve"> образовательным программам за счет средств </w:t>
      </w:r>
      <w:r w:rsidR="00935CA9" w:rsidRPr="00935CA9">
        <w:rPr>
          <w:bCs/>
          <w:color w:val="000000"/>
          <w:shd w:val="clear" w:color="auto" w:fill="FFFFFF"/>
        </w:rPr>
        <w:t>бюджета Донецкой Народной Республики</w:t>
      </w:r>
      <w:r w:rsidR="00935CA9">
        <w:rPr>
          <w:bCs/>
          <w:color w:val="000000"/>
          <w:shd w:val="clear" w:color="auto" w:fill="FFFFFF"/>
        </w:rPr>
        <w:t>,</w:t>
      </w:r>
      <w:r w:rsidR="00935CA9" w:rsidRPr="00935CA9">
        <w:rPr>
          <w:color w:val="000000"/>
          <w:shd w:val="clear" w:color="auto" w:fill="FFFFFF"/>
        </w:rPr>
        <w:t xml:space="preserve"> </w:t>
      </w:r>
      <w:r w:rsidR="00F73A8D" w:rsidRPr="0032479D">
        <w:rPr>
          <w:color w:val="000000"/>
          <w:shd w:val="clear" w:color="auto" w:fill="FFFFFF"/>
        </w:rPr>
        <w:t>обеспечиваются бесплатным комплектом одежды, обуви</w:t>
      </w:r>
      <w:r w:rsidR="005C5AF4" w:rsidRPr="0032479D">
        <w:rPr>
          <w:color w:val="000000"/>
          <w:shd w:val="clear" w:color="auto" w:fill="FFFFFF"/>
        </w:rPr>
        <w:t>,</w:t>
      </w:r>
      <w:r w:rsidR="00F73A8D" w:rsidRPr="0032479D">
        <w:rPr>
          <w:color w:val="000000"/>
          <w:shd w:val="clear" w:color="auto" w:fill="FFFFFF"/>
        </w:rPr>
        <w:t xml:space="preserve"> мягким инвентарем </w:t>
      </w:r>
      <w:r w:rsidR="005C5AF4" w:rsidRPr="0032479D">
        <w:rPr>
          <w:color w:val="000000"/>
          <w:shd w:val="clear" w:color="auto" w:fill="FFFFFF"/>
        </w:rPr>
        <w:t xml:space="preserve">и </w:t>
      </w:r>
      <w:r w:rsidR="00F73A8D" w:rsidRPr="0032479D">
        <w:rPr>
          <w:color w:val="000000"/>
          <w:shd w:val="clear" w:color="auto" w:fill="FFFFFF"/>
        </w:rPr>
        <w:t>оборудованием</w:t>
      </w:r>
      <w:r w:rsidR="000921BF" w:rsidRPr="0032479D">
        <w:rPr>
          <w:color w:val="000000"/>
          <w:shd w:val="clear" w:color="auto" w:fill="FFFFFF"/>
        </w:rPr>
        <w:t>, а также единовременным денежным пособием</w:t>
      </w:r>
      <w:r w:rsidR="00F73A8D" w:rsidRPr="0032479D">
        <w:rPr>
          <w:color w:val="000000"/>
          <w:shd w:val="clear" w:color="auto" w:fill="FFFFFF"/>
        </w:rPr>
        <w:t xml:space="preserve"> в </w:t>
      </w:r>
      <w:r w:rsidR="00E65725" w:rsidRPr="0032479D">
        <w:rPr>
          <w:color w:val="000000"/>
          <w:shd w:val="clear" w:color="auto" w:fill="FFFFFF"/>
        </w:rPr>
        <w:t xml:space="preserve">размере и </w:t>
      </w:r>
      <w:r w:rsidR="00F73A8D" w:rsidRPr="0032479D">
        <w:rPr>
          <w:color w:val="000000"/>
          <w:shd w:val="clear" w:color="auto" w:fill="FFFFFF"/>
        </w:rPr>
        <w:t>порядке, определяем</w:t>
      </w:r>
      <w:r w:rsidR="00DD2984">
        <w:rPr>
          <w:color w:val="000000"/>
          <w:shd w:val="clear" w:color="auto" w:fill="FFFFFF"/>
        </w:rPr>
        <w:t>ых</w:t>
      </w:r>
      <w:r w:rsidR="00F73A8D" w:rsidRPr="0032479D">
        <w:rPr>
          <w:color w:val="000000"/>
          <w:shd w:val="clear" w:color="auto" w:fill="FFFFFF"/>
        </w:rPr>
        <w:t xml:space="preserve"> Правительством Донецкой Народной Республики</w:t>
      </w:r>
      <w:r w:rsidR="000921BF" w:rsidRPr="0032479D">
        <w:rPr>
          <w:color w:val="000000"/>
          <w:shd w:val="clear" w:color="auto" w:fill="FFFFFF"/>
        </w:rPr>
        <w:t>.</w:t>
      </w:r>
    </w:p>
    <w:p w14:paraId="61067FD4" w14:textId="41225823" w:rsidR="00D014E2" w:rsidRPr="0032479D" w:rsidRDefault="00D014E2" w:rsidP="00BA0ADB">
      <w:pPr>
        <w:widowControl w:val="0"/>
        <w:spacing w:before="320" w:after="320"/>
        <w:ind w:firstLine="709"/>
        <w:jc w:val="both"/>
        <w:rPr>
          <w:color w:val="000000"/>
          <w:shd w:val="clear" w:color="auto" w:fill="FFFFFF"/>
        </w:rPr>
      </w:pPr>
      <w:r w:rsidRPr="0032479D">
        <w:rPr>
          <w:color w:val="000000"/>
          <w:shd w:val="clear" w:color="auto" w:fill="FFFFFF"/>
        </w:rPr>
        <w:t>По желанию выпускника ему может быть выдана денежная компенсация в размере, необходимом для приобретения указанн</w:t>
      </w:r>
      <w:r w:rsidR="003426B1">
        <w:rPr>
          <w:color w:val="000000"/>
          <w:shd w:val="clear" w:color="auto" w:fill="FFFFFF"/>
        </w:rPr>
        <w:t>ого в абзаце первом настоящей части комплекта</w:t>
      </w:r>
      <w:r w:rsidRPr="0032479D">
        <w:rPr>
          <w:color w:val="000000"/>
          <w:shd w:val="clear" w:color="auto" w:fill="FFFFFF"/>
        </w:rPr>
        <w:t xml:space="preserve"> одежды, обуви, мягкого инвентаря и оборудования, или такая компенсация </w:t>
      </w:r>
      <w:r w:rsidR="003426B1">
        <w:rPr>
          <w:color w:val="000000"/>
          <w:shd w:val="clear" w:color="auto" w:fill="FFFFFF"/>
        </w:rPr>
        <w:t xml:space="preserve">ему </w:t>
      </w:r>
      <w:r w:rsidRPr="0032479D">
        <w:rPr>
          <w:color w:val="000000"/>
          <w:shd w:val="clear" w:color="auto" w:fill="FFFFFF"/>
        </w:rPr>
        <w:t xml:space="preserve">может быть перечислена на счет или счета, открытые на имя выпускника в банке или банках, при условии, что указанные денежные средства, включая капитализированные (причисленные) проценты на их сумму, застрахованы в системе обязательного страхования вкладов в банках Российской Федерации и суммарный размер денежных средств, находящихся на счете или счетах в одном банке, не превышает предусмотренный </w:t>
      </w:r>
      <w:hyperlink r:id="rId24" w:history="1">
        <w:r w:rsidRPr="00E23451">
          <w:rPr>
            <w:rStyle w:val="ae"/>
            <w:shd w:val="clear" w:color="auto" w:fill="FFFFFF"/>
          </w:rPr>
          <w:t>Федеральным законом</w:t>
        </w:r>
        <w:r w:rsidR="00073170" w:rsidRPr="00E23451">
          <w:rPr>
            <w:rStyle w:val="ae"/>
            <w:shd w:val="clear" w:color="auto" w:fill="FFFFFF"/>
          </w:rPr>
          <w:t xml:space="preserve"> </w:t>
        </w:r>
        <w:r w:rsidR="009F4C50" w:rsidRPr="00E23451">
          <w:rPr>
            <w:rStyle w:val="ae"/>
            <w:shd w:val="clear" w:color="auto" w:fill="FFFFFF"/>
          </w:rPr>
          <w:t xml:space="preserve">от 23 декабря 2003 года № 177-ФЗ </w:t>
        </w:r>
        <w:r w:rsidRPr="00E23451">
          <w:rPr>
            <w:rStyle w:val="ae"/>
            <w:shd w:val="clear" w:color="auto" w:fill="FFFFFF"/>
          </w:rPr>
          <w:t>«О страховании вкладов в банках Российской Федерации»</w:t>
        </w:r>
      </w:hyperlink>
      <w:r w:rsidRPr="0032479D">
        <w:rPr>
          <w:color w:val="000000"/>
          <w:shd w:val="clear" w:color="auto" w:fill="FFFFFF"/>
        </w:rPr>
        <w:t xml:space="preserve"> размер возмещения по вкладам.</w:t>
      </w:r>
    </w:p>
    <w:p w14:paraId="26510E19" w14:textId="5D9BFCEC" w:rsidR="003732D2" w:rsidRPr="0032479D" w:rsidRDefault="003732D2" w:rsidP="00BA0ADB">
      <w:pPr>
        <w:widowControl w:val="0"/>
        <w:spacing w:before="320" w:after="320"/>
        <w:ind w:firstLine="709"/>
        <w:jc w:val="both"/>
        <w:rPr>
          <w:rFonts w:cs="Times New Roman"/>
          <w:bCs/>
        </w:rPr>
      </w:pPr>
      <w:r w:rsidRPr="0032479D">
        <w:rPr>
          <w:rFonts w:cs="Times New Roman"/>
          <w:bCs/>
        </w:rPr>
        <w:t>Предусмотренные настоящ</w:t>
      </w:r>
      <w:r w:rsidR="00674C2E" w:rsidRPr="0032479D">
        <w:rPr>
          <w:rFonts w:cs="Times New Roman"/>
          <w:bCs/>
        </w:rPr>
        <w:t>ей</w:t>
      </w:r>
      <w:r w:rsidRPr="0032479D">
        <w:rPr>
          <w:rFonts w:cs="Times New Roman"/>
          <w:bCs/>
        </w:rPr>
        <w:t xml:space="preserve"> </w:t>
      </w:r>
      <w:r w:rsidR="00674C2E" w:rsidRPr="0032479D">
        <w:rPr>
          <w:rFonts w:cs="Times New Roman"/>
          <w:bCs/>
        </w:rPr>
        <w:t>частью</w:t>
      </w:r>
      <w:r w:rsidRPr="0032479D">
        <w:rPr>
          <w:rFonts w:cs="Times New Roman"/>
          <w:bCs/>
        </w:rPr>
        <w:t xml:space="preserve"> дополнительные гарантии по социальной поддержке не предоставляются детям-сиротам и детям, оставшимся без попечения родителей, лицам из числа детей-сирот и детей, оставшихся без попечения родителей, лицам, потерявшим в период обучения обоих родителей или единственного родителя, в случае, если указанные гарантии уже </w:t>
      </w:r>
      <w:r w:rsidR="00EB416E">
        <w:rPr>
          <w:rFonts w:cs="Times New Roman"/>
          <w:bCs/>
        </w:rPr>
        <w:t xml:space="preserve">им </w:t>
      </w:r>
      <w:r w:rsidRPr="0032479D">
        <w:rPr>
          <w:rFonts w:cs="Times New Roman"/>
          <w:bCs/>
        </w:rPr>
        <w:t>были предоставлены за счет средств организаций, где они ранее обучались и (или) воспитывались.</w:t>
      </w:r>
    </w:p>
    <w:p w14:paraId="75D4334A" w14:textId="599C66D4" w:rsidR="003438AA" w:rsidRPr="0032479D" w:rsidRDefault="003438AA" w:rsidP="000A7BD6">
      <w:pPr>
        <w:widowControl w:val="0"/>
        <w:spacing w:before="320" w:after="320"/>
        <w:ind w:firstLine="709"/>
        <w:jc w:val="both"/>
        <w:rPr>
          <w:rFonts w:cs="Times New Roman"/>
          <w:b/>
          <w:bCs/>
        </w:rPr>
      </w:pPr>
      <w:r w:rsidRPr="0032479D">
        <w:rPr>
          <w:rFonts w:cs="Times New Roman"/>
          <w:bCs/>
        </w:rPr>
        <w:t>Статья </w:t>
      </w:r>
      <w:r w:rsidR="000D3DDC">
        <w:rPr>
          <w:rFonts w:cs="Times New Roman"/>
          <w:bCs/>
        </w:rPr>
        <w:t>6</w:t>
      </w:r>
      <w:r w:rsidRPr="0032479D">
        <w:rPr>
          <w:rFonts w:cs="Times New Roman"/>
          <w:bCs/>
        </w:rPr>
        <w:t>.</w:t>
      </w:r>
      <w:r w:rsidRPr="0032479D">
        <w:rPr>
          <w:rFonts w:cs="Times New Roman"/>
          <w:b/>
          <w:bCs/>
        </w:rPr>
        <w:t> Дополнительные гарантии права на бесплатный проезд</w:t>
      </w:r>
    </w:p>
    <w:p w14:paraId="0F894223" w14:textId="58DB16FA" w:rsidR="005B30E4" w:rsidRDefault="000C4AD8" w:rsidP="000A7BD6">
      <w:pPr>
        <w:widowControl w:val="0"/>
        <w:spacing w:before="320" w:after="320"/>
        <w:ind w:firstLine="709"/>
        <w:jc w:val="both"/>
        <w:rPr>
          <w:bCs/>
          <w:color w:val="000000"/>
          <w:shd w:val="clear" w:color="auto" w:fill="FFFFFF"/>
        </w:rPr>
      </w:pPr>
      <w:bookmarkStart w:id="13" w:name="_Hlk154045569"/>
      <w:r>
        <w:rPr>
          <w:bCs/>
          <w:color w:val="000000"/>
          <w:shd w:val="clear" w:color="auto" w:fill="FFFFFF"/>
        </w:rPr>
        <w:t xml:space="preserve">1. </w:t>
      </w:r>
      <w:r w:rsidR="00026998" w:rsidRPr="0032479D">
        <w:rPr>
          <w:bCs/>
          <w:color w:val="000000"/>
          <w:shd w:val="clear" w:color="auto" w:fill="FFFFFF"/>
        </w:rPr>
        <w:t>Детям-сиротам и детям, оставшимся без попечения родителей, лицам</w:t>
      </w:r>
      <w:r w:rsidR="005B30E4" w:rsidRPr="0032479D">
        <w:rPr>
          <w:bCs/>
          <w:color w:val="000000"/>
          <w:shd w:val="clear" w:color="auto" w:fill="FFFFFF"/>
        </w:rPr>
        <w:br/>
      </w:r>
      <w:r w:rsidR="00026998" w:rsidRPr="0032479D">
        <w:rPr>
          <w:bCs/>
          <w:color w:val="000000"/>
          <w:shd w:val="clear" w:color="auto" w:fill="FFFFFF"/>
        </w:rPr>
        <w:t>из числа детей-сирот и детей, оставшихся без попечения родителей</w:t>
      </w:r>
      <w:bookmarkEnd w:id="13"/>
      <w:r w:rsidR="00026998" w:rsidRPr="0032479D">
        <w:rPr>
          <w:bCs/>
          <w:color w:val="000000"/>
          <w:shd w:val="clear" w:color="auto" w:fill="FFFFFF"/>
        </w:rPr>
        <w:t>, лицам, потерявшим в период обучения обоих родителей или единственного родителя, обучающи</w:t>
      </w:r>
      <w:r w:rsidR="005B30E4" w:rsidRPr="0032479D">
        <w:rPr>
          <w:bCs/>
          <w:color w:val="000000"/>
          <w:shd w:val="clear" w:color="auto" w:fill="FFFFFF"/>
        </w:rPr>
        <w:t>м</w:t>
      </w:r>
      <w:r w:rsidR="00026998" w:rsidRPr="0032479D">
        <w:rPr>
          <w:bCs/>
          <w:color w:val="000000"/>
          <w:shd w:val="clear" w:color="auto" w:fill="FFFFFF"/>
        </w:rPr>
        <w:t xml:space="preserve">ся по очной форме обучения по указанным в </w:t>
      </w:r>
      <w:r w:rsidR="00EB416E">
        <w:rPr>
          <w:bCs/>
          <w:color w:val="000000"/>
          <w:shd w:val="clear" w:color="auto" w:fill="FFFFFF"/>
        </w:rPr>
        <w:t>пункте</w:t>
      </w:r>
      <w:r w:rsidR="00026998" w:rsidRPr="0032479D">
        <w:rPr>
          <w:bCs/>
          <w:color w:val="000000"/>
          <w:shd w:val="clear" w:color="auto" w:fill="FFFFFF"/>
        </w:rPr>
        <w:t xml:space="preserve"> 1.</w:t>
      </w:r>
      <w:r w:rsidR="00026998" w:rsidRPr="0032479D">
        <w:rPr>
          <w:bCs/>
          <w:shd w:val="clear" w:color="auto" w:fill="FFFFFF"/>
        </w:rPr>
        <w:t>1 и</w:t>
      </w:r>
      <w:r w:rsidR="00DD2984">
        <w:rPr>
          <w:bCs/>
          <w:shd w:val="clear" w:color="auto" w:fill="FFFFFF"/>
        </w:rPr>
        <w:t xml:space="preserve"> </w:t>
      </w:r>
      <w:hyperlink r:id="rId25" w:anchor="dst93" w:history="1">
        <w:r w:rsidR="00026998" w:rsidRPr="0032479D">
          <w:rPr>
            <w:rStyle w:val="ae"/>
            <w:bCs/>
            <w:color w:val="auto"/>
            <w:u w:val="none"/>
            <w:shd w:val="clear" w:color="auto" w:fill="FFFFFF"/>
          </w:rPr>
          <w:t xml:space="preserve">абзаце первом </w:t>
        </w:r>
        <w:r w:rsidR="00EB416E">
          <w:rPr>
            <w:rStyle w:val="ae"/>
            <w:bCs/>
            <w:color w:val="auto"/>
            <w:u w:val="none"/>
            <w:shd w:val="clear" w:color="auto" w:fill="FFFFFF"/>
          </w:rPr>
          <w:t>пункта</w:t>
        </w:r>
        <w:r w:rsidR="00026998" w:rsidRPr="0032479D">
          <w:rPr>
            <w:rStyle w:val="ae"/>
            <w:bCs/>
            <w:color w:val="auto"/>
            <w:u w:val="none"/>
            <w:shd w:val="clear" w:color="auto" w:fill="FFFFFF"/>
          </w:rPr>
          <w:t xml:space="preserve"> 3</w:t>
        </w:r>
      </w:hyperlink>
      <w:r w:rsidR="00026998" w:rsidRPr="0032479D">
        <w:rPr>
          <w:bCs/>
          <w:shd w:val="clear" w:color="auto" w:fill="FFFFFF"/>
        </w:rPr>
        <w:t xml:space="preserve"> статьи 6 </w:t>
      </w:r>
      <w:hyperlink r:id="rId26" w:history="1">
        <w:r w:rsidR="00026998" w:rsidRPr="00E23451">
          <w:rPr>
            <w:rStyle w:val="ae"/>
            <w:bCs/>
            <w:shd w:val="clear" w:color="auto" w:fill="FFFFFF"/>
          </w:rPr>
          <w:t xml:space="preserve">Федерального закона </w:t>
        </w:r>
        <w:r w:rsidR="009F4C50" w:rsidRPr="00E23451">
          <w:rPr>
            <w:rStyle w:val="ae"/>
            <w:bCs/>
            <w:shd w:val="clear" w:color="auto" w:fill="FFFFFF"/>
          </w:rPr>
          <w:t>от 2</w:t>
        </w:r>
        <w:r w:rsidR="00E207ED" w:rsidRPr="00E23451">
          <w:rPr>
            <w:rStyle w:val="ae"/>
            <w:bCs/>
            <w:shd w:val="clear" w:color="auto" w:fill="FFFFFF"/>
          </w:rPr>
          <w:t>1</w:t>
        </w:r>
        <w:r w:rsidR="009F4C50" w:rsidRPr="00E23451">
          <w:rPr>
            <w:rStyle w:val="ae"/>
            <w:bCs/>
            <w:shd w:val="clear" w:color="auto" w:fill="FFFFFF"/>
          </w:rPr>
          <w:t xml:space="preserve"> декабря </w:t>
        </w:r>
        <w:r w:rsidR="00E207ED" w:rsidRPr="00E23451">
          <w:rPr>
            <w:rStyle w:val="ae"/>
            <w:bCs/>
            <w:shd w:val="clear" w:color="auto" w:fill="FFFFFF"/>
          </w:rPr>
          <w:t>1996</w:t>
        </w:r>
        <w:r w:rsidR="009F4C50" w:rsidRPr="00E23451">
          <w:rPr>
            <w:rStyle w:val="ae"/>
            <w:bCs/>
            <w:shd w:val="clear" w:color="auto" w:fill="FFFFFF"/>
          </w:rPr>
          <w:t xml:space="preserve"> года</w:t>
        </w:r>
        <w:r w:rsidR="00764FE0">
          <w:rPr>
            <w:rStyle w:val="ae"/>
            <w:bCs/>
            <w:shd w:val="clear" w:color="auto" w:fill="FFFFFF"/>
          </w:rPr>
          <w:t xml:space="preserve"> </w:t>
        </w:r>
        <w:r w:rsidR="009F4C50" w:rsidRPr="00E23451">
          <w:rPr>
            <w:rStyle w:val="ae"/>
            <w:bCs/>
            <w:shd w:val="clear" w:color="auto" w:fill="FFFFFF"/>
          </w:rPr>
          <w:t>№ 1</w:t>
        </w:r>
        <w:r w:rsidR="00E207ED" w:rsidRPr="00E23451">
          <w:rPr>
            <w:rStyle w:val="ae"/>
            <w:bCs/>
            <w:shd w:val="clear" w:color="auto" w:fill="FFFFFF"/>
          </w:rPr>
          <w:t xml:space="preserve">59-ФЗ </w:t>
        </w:r>
        <w:r w:rsidR="00026998" w:rsidRPr="00E23451">
          <w:rPr>
            <w:rStyle w:val="ae"/>
            <w:bCs/>
            <w:shd w:val="clear" w:color="auto" w:fill="FFFFFF"/>
          </w:rPr>
          <w:t>«О дополнительных гарантиях</w:t>
        </w:r>
        <w:r w:rsidR="00E207ED" w:rsidRPr="00E23451">
          <w:rPr>
            <w:rStyle w:val="ae"/>
            <w:bCs/>
            <w:shd w:val="clear" w:color="auto" w:fill="FFFFFF"/>
          </w:rPr>
          <w:t xml:space="preserve"> </w:t>
        </w:r>
        <w:r w:rsidR="00026998" w:rsidRPr="00E23451">
          <w:rPr>
            <w:rStyle w:val="ae"/>
            <w:bCs/>
            <w:shd w:val="clear" w:color="auto" w:fill="FFFFFF"/>
          </w:rPr>
          <w:t>по социальной поддержке детей-сирот и детей, оставшихся без попечения родителей»</w:t>
        </w:r>
      </w:hyperlink>
      <w:r w:rsidR="00026998" w:rsidRPr="0032479D">
        <w:rPr>
          <w:bCs/>
          <w:color w:val="000000"/>
          <w:shd w:val="clear" w:color="auto" w:fill="FFFFFF"/>
        </w:rPr>
        <w:t xml:space="preserve"> образовательным программам за счет средств бюджета Донецкой Народной Республики</w:t>
      </w:r>
      <w:r w:rsidR="005B30E4" w:rsidRPr="0032479D">
        <w:rPr>
          <w:bCs/>
          <w:color w:val="000000"/>
          <w:shd w:val="clear" w:color="auto" w:fill="FFFFFF"/>
        </w:rPr>
        <w:t xml:space="preserve">, предоставляется бесплатный проезд на городском, пригородном, в сельской местности на внутрирайонном транспорте (кроме такси), а также бесплатный проезд </w:t>
      </w:r>
      <w:r w:rsidR="00DE0DBA">
        <w:rPr>
          <w:bCs/>
          <w:color w:val="000000"/>
          <w:shd w:val="clear" w:color="auto" w:fill="FFFFFF"/>
        </w:rPr>
        <w:t xml:space="preserve">один раз в год </w:t>
      </w:r>
      <w:r w:rsidR="005B30E4" w:rsidRPr="0032479D">
        <w:rPr>
          <w:bCs/>
          <w:color w:val="000000"/>
          <w:shd w:val="clear" w:color="auto" w:fill="FFFFFF"/>
        </w:rPr>
        <w:t>в период каникул к месту жительства и обратно к месту учебы.</w:t>
      </w:r>
    </w:p>
    <w:p w14:paraId="4823E489" w14:textId="69AAA299" w:rsidR="000C4AD8" w:rsidRPr="000C4AD8" w:rsidRDefault="000C4AD8" w:rsidP="000C4AD8">
      <w:pPr>
        <w:widowControl w:val="0"/>
        <w:suppressAutoHyphens/>
        <w:spacing w:after="360"/>
        <w:ind w:firstLine="709"/>
        <w:jc w:val="both"/>
        <w:rPr>
          <w:rFonts w:eastAsia="Calibri" w:cs="Times New Roman"/>
        </w:rPr>
      </w:pPr>
      <w:r w:rsidRPr="000C4AD8">
        <w:rPr>
          <w:rFonts w:eastAsia="Calibri" w:cs="Times New Roman"/>
        </w:rPr>
        <w:t>2. Мера социальной поддержки, предусмотренная частью 1 настоящей статьи, предоставляется посредством карты жителя Донецкой Народной Республики, выпуск, выдача и обслуживание которой осуществляются уполномоченными Правительством Донецкой Народной Республики</w:t>
      </w:r>
      <w:r w:rsidRPr="000C4AD8">
        <w:rPr>
          <w:rFonts w:eastAsia="Calibri" w:cs="Times New Roman"/>
        </w:rPr>
        <w:br/>
        <w:t>исполнительными органами Донецкой Народной Республики в порядке, установленном Правительством Донецкой Народной Республики.</w:t>
      </w:r>
    </w:p>
    <w:p w14:paraId="146E4A28" w14:textId="58B6A35E" w:rsidR="007C1889" w:rsidRPr="000C4AD8" w:rsidRDefault="00824CEC" w:rsidP="007C1889">
      <w:pPr>
        <w:suppressAutoHyphens/>
        <w:spacing w:after="360"/>
        <w:ind w:firstLine="709"/>
        <w:jc w:val="both"/>
        <w:rPr>
          <w:rFonts w:eastAsia="Calibri" w:cs="Times New Roman"/>
          <w:i/>
          <w:iCs/>
        </w:rPr>
      </w:pPr>
      <w:hyperlink r:id="rId27" w:history="1">
        <w:r w:rsidR="007C1889" w:rsidRPr="000C4AD8">
          <w:rPr>
            <w:rStyle w:val="ae"/>
            <w:rFonts w:eastAsia="Calibri" w:cs="Times New Roman"/>
            <w:i/>
            <w:iCs/>
          </w:rPr>
          <w:t>(Статья 6 с изменениями, внесенными Законом от 02.06.2026 № 285-РЗ)</w:t>
        </w:r>
      </w:hyperlink>
    </w:p>
    <w:p w14:paraId="708D2F8E" w14:textId="6A43E4AC" w:rsidR="00E65725" w:rsidRPr="0032479D" w:rsidRDefault="00E65725" w:rsidP="000A7BD6">
      <w:pPr>
        <w:widowControl w:val="0"/>
        <w:spacing w:before="320" w:after="320"/>
        <w:ind w:firstLine="709"/>
        <w:jc w:val="both"/>
        <w:rPr>
          <w:b/>
          <w:bCs/>
          <w:color w:val="000000"/>
          <w:shd w:val="clear" w:color="auto" w:fill="FFFFFF"/>
        </w:rPr>
      </w:pPr>
      <w:r w:rsidRPr="0032479D">
        <w:rPr>
          <w:bCs/>
          <w:color w:val="000000"/>
          <w:shd w:val="clear" w:color="auto" w:fill="FFFFFF"/>
        </w:rPr>
        <w:t>Статья </w:t>
      </w:r>
      <w:r w:rsidR="000D3DDC">
        <w:rPr>
          <w:bCs/>
          <w:color w:val="000000"/>
          <w:shd w:val="clear" w:color="auto" w:fill="FFFFFF"/>
        </w:rPr>
        <w:t>7</w:t>
      </w:r>
      <w:r w:rsidRPr="0032479D">
        <w:rPr>
          <w:bCs/>
          <w:color w:val="000000"/>
          <w:shd w:val="clear" w:color="auto" w:fill="FFFFFF"/>
        </w:rPr>
        <w:t>.</w:t>
      </w:r>
      <w:r w:rsidRPr="0032479D">
        <w:rPr>
          <w:b/>
          <w:bCs/>
          <w:color w:val="000000"/>
          <w:shd w:val="clear" w:color="auto" w:fill="FFFFFF"/>
        </w:rPr>
        <w:t> Дополнительные гарантии права на имущество и жилое помещение</w:t>
      </w:r>
    </w:p>
    <w:p w14:paraId="64746347" w14:textId="4611DFB3" w:rsidR="00E65725" w:rsidRDefault="00E65725" w:rsidP="000A7BD6">
      <w:pPr>
        <w:widowControl w:val="0"/>
        <w:spacing w:before="320" w:after="320"/>
        <w:ind w:firstLine="709"/>
        <w:jc w:val="both"/>
        <w:rPr>
          <w:rFonts w:cs="Times New Roman"/>
          <w:bCs/>
        </w:rPr>
      </w:pPr>
      <w:r w:rsidRPr="0032479D">
        <w:rPr>
          <w:color w:val="000000"/>
          <w:shd w:val="clear" w:color="auto" w:fill="FFFFFF"/>
        </w:rPr>
        <w:t xml:space="preserve">Дополнительные гарантии права на имущество и жилое помещение детей-сирот и детей, оставшихся без попечения родителей, лиц из числа детей-сирот и детей, оставшихся без попечения родителей, предоставляются в соответствии с </w:t>
      </w:r>
      <w:hyperlink r:id="rId28" w:history="1">
        <w:r w:rsidRPr="00E23451">
          <w:rPr>
            <w:rStyle w:val="ae"/>
            <w:shd w:val="clear" w:color="auto" w:fill="FFFFFF"/>
          </w:rPr>
          <w:t xml:space="preserve">Федеральным законом </w:t>
        </w:r>
        <w:r w:rsidR="00C17354" w:rsidRPr="00E23451">
          <w:rPr>
            <w:rStyle w:val="ae"/>
            <w:shd w:val="clear" w:color="auto" w:fill="FFFFFF"/>
          </w:rPr>
          <w:t xml:space="preserve">от 21 декабря 1996 года № 159-ФЗ </w:t>
        </w:r>
        <w:r w:rsidRPr="00E23451">
          <w:rPr>
            <w:rStyle w:val="ae"/>
            <w:shd w:val="clear" w:color="auto" w:fill="FFFFFF"/>
          </w:rPr>
          <w:t>«О дополнительных гарантиях по социальной поддержке детей-сирот и детей, оставшихся без попечения родителей»</w:t>
        </w:r>
      </w:hyperlink>
      <w:r w:rsidRPr="0032479D">
        <w:rPr>
          <w:color w:val="000000"/>
          <w:shd w:val="clear" w:color="auto" w:fill="FFFFFF"/>
        </w:rPr>
        <w:t xml:space="preserve"> и </w:t>
      </w:r>
      <w:hyperlink r:id="rId29" w:history="1">
        <w:r w:rsidR="00C36B4F" w:rsidRPr="00E23451">
          <w:rPr>
            <w:rStyle w:val="ae"/>
            <w:rFonts w:cs="Times New Roman"/>
            <w:bCs/>
          </w:rPr>
          <w:t>Законом Донецкой Народной Республики от 1</w:t>
        </w:r>
        <w:r w:rsidR="00DC280E" w:rsidRPr="00E23451">
          <w:rPr>
            <w:rStyle w:val="ae"/>
            <w:rFonts w:cs="Times New Roman"/>
            <w:bCs/>
          </w:rPr>
          <w:t>4</w:t>
        </w:r>
        <w:r w:rsidR="00C36B4F" w:rsidRPr="00E23451">
          <w:rPr>
            <w:rStyle w:val="ae"/>
            <w:rFonts w:cs="Times New Roman"/>
            <w:bCs/>
          </w:rPr>
          <w:t xml:space="preserve"> августа 2023 г</w:t>
        </w:r>
        <w:r w:rsidR="00C17354" w:rsidRPr="00E23451">
          <w:rPr>
            <w:rStyle w:val="ae"/>
            <w:rFonts w:cs="Times New Roman"/>
            <w:bCs/>
          </w:rPr>
          <w:t>ода</w:t>
        </w:r>
        <w:r w:rsidR="00C36B4F" w:rsidRPr="00E23451">
          <w:rPr>
            <w:rStyle w:val="ae"/>
            <w:rFonts w:cs="Times New Roman"/>
            <w:bCs/>
          </w:rPr>
          <w:t xml:space="preserve"> № 469-</w:t>
        </w:r>
        <w:r w:rsidR="00C36B4F" w:rsidRPr="00E23451">
          <w:rPr>
            <w:rStyle w:val="ae"/>
            <w:rFonts w:cs="Times New Roman"/>
            <w:bCs/>
            <w:lang w:val="en-US"/>
          </w:rPr>
          <w:t>II</w:t>
        </w:r>
        <w:r w:rsidR="00C36B4F" w:rsidRPr="00E23451">
          <w:rPr>
            <w:rStyle w:val="ae"/>
            <w:rFonts w:cs="Times New Roman"/>
            <w:bCs/>
          </w:rPr>
          <w:t>НС</w:t>
        </w:r>
        <w:r w:rsidR="00C17354" w:rsidRPr="00E23451">
          <w:rPr>
            <w:rStyle w:val="ae"/>
            <w:rFonts w:cs="Times New Roman"/>
            <w:bCs/>
          </w:rPr>
          <w:t xml:space="preserve"> </w:t>
        </w:r>
        <w:r w:rsidR="00C36B4F" w:rsidRPr="00E23451">
          <w:rPr>
            <w:rStyle w:val="ae"/>
            <w:rFonts w:cs="Times New Roman"/>
            <w:bCs/>
          </w:rPr>
          <w:t>«О порядке обеспечения жилыми помещениями граждан, проживающих</w:t>
        </w:r>
        <w:r w:rsidR="00C17354" w:rsidRPr="00E23451">
          <w:rPr>
            <w:rStyle w:val="ae"/>
            <w:rFonts w:cs="Times New Roman"/>
            <w:bCs/>
          </w:rPr>
          <w:t xml:space="preserve"> </w:t>
        </w:r>
        <w:r w:rsidR="00C36B4F" w:rsidRPr="00E23451">
          <w:rPr>
            <w:rStyle w:val="ae"/>
            <w:rFonts w:cs="Times New Roman"/>
            <w:bCs/>
          </w:rPr>
          <w:t>в Донецкой Народной Республике»</w:t>
        </w:r>
      </w:hyperlink>
      <w:r w:rsidR="00C36B4F" w:rsidRPr="0032479D">
        <w:rPr>
          <w:rFonts w:cs="Times New Roman"/>
          <w:bCs/>
        </w:rPr>
        <w:t>.</w:t>
      </w:r>
    </w:p>
    <w:p w14:paraId="1D9D708D" w14:textId="111E42D8" w:rsidR="00385820" w:rsidRPr="0032479D" w:rsidRDefault="00385820" w:rsidP="000A7BD6">
      <w:pPr>
        <w:widowControl w:val="0"/>
        <w:spacing w:before="320" w:after="320"/>
        <w:ind w:firstLine="709"/>
        <w:jc w:val="both"/>
        <w:rPr>
          <w:rFonts w:cs="Times New Roman"/>
          <w:b/>
          <w:bCs/>
        </w:rPr>
      </w:pPr>
      <w:r w:rsidRPr="0032479D">
        <w:rPr>
          <w:rFonts w:cs="Times New Roman"/>
          <w:bCs/>
        </w:rPr>
        <w:t>Статья </w:t>
      </w:r>
      <w:r w:rsidR="000D3DDC">
        <w:rPr>
          <w:rFonts w:cs="Times New Roman"/>
          <w:bCs/>
        </w:rPr>
        <w:t>8</w:t>
      </w:r>
      <w:r w:rsidRPr="0032479D">
        <w:rPr>
          <w:rFonts w:cs="Times New Roman"/>
          <w:bCs/>
        </w:rPr>
        <w:t>.</w:t>
      </w:r>
      <w:r w:rsidRPr="0032479D">
        <w:rPr>
          <w:rFonts w:cs="Times New Roman"/>
          <w:b/>
          <w:bCs/>
        </w:rPr>
        <w:t xml:space="preserve"> Дополнительные гарантии права </w:t>
      </w:r>
      <w:bookmarkStart w:id="14" w:name="_Hlk154051595"/>
      <w:r w:rsidRPr="0032479D">
        <w:rPr>
          <w:rFonts w:cs="Times New Roman"/>
          <w:b/>
          <w:bCs/>
        </w:rPr>
        <w:t>на медицинское обеспечение</w:t>
      </w:r>
    </w:p>
    <w:bookmarkEnd w:id="14"/>
    <w:p w14:paraId="27F79B38" w14:textId="570C25A4" w:rsidR="003F2EB1" w:rsidRDefault="00385820" w:rsidP="000A7BD6">
      <w:pPr>
        <w:widowControl w:val="0"/>
        <w:spacing w:before="320" w:after="320"/>
        <w:ind w:firstLine="709"/>
        <w:jc w:val="both"/>
        <w:rPr>
          <w:rFonts w:cs="Times New Roman"/>
          <w:bCs/>
        </w:rPr>
      </w:pPr>
      <w:r w:rsidRPr="0032479D">
        <w:rPr>
          <w:rFonts w:cs="Times New Roman"/>
          <w:bCs/>
        </w:rPr>
        <w:t>Детям-сиротам и детям, оставшимся без попечения родителей,</w:t>
      </w:r>
      <w:r w:rsidR="006A278F" w:rsidRPr="0032479D">
        <w:rPr>
          <w:rFonts w:cs="Times New Roman"/>
          <w:bCs/>
        </w:rPr>
        <w:t xml:space="preserve"> а также </w:t>
      </w:r>
      <w:r w:rsidRPr="0032479D">
        <w:rPr>
          <w:rFonts w:cs="Times New Roman"/>
          <w:bCs/>
        </w:rPr>
        <w:t xml:space="preserve">лицам из числа детей-сирот и детей, оставшихся без попечения родителей, предоставляются дополнительные права </w:t>
      </w:r>
      <w:r w:rsidR="006A278F" w:rsidRPr="0032479D">
        <w:rPr>
          <w:rFonts w:cs="Times New Roman"/>
        </w:rPr>
        <w:t xml:space="preserve">на медицинское обеспечение </w:t>
      </w:r>
      <w:r w:rsidRPr="0032479D">
        <w:rPr>
          <w:rFonts w:cs="Times New Roman"/>
        </w:rPr>
        <w:t>в</w:t>
      </w:r>
      <w:r w:rsidRPr="0032479D">
        <w:rPr>
          <w:rFonts w:cs="Times New Roman"/>
          <w:bCs/>
        </w:rPr>
        <w:t xml:space="preserve"> соответствии с </w:t>
      </w:r>
      <w:hyperlink r:id="rId30" w:history="1">
        <w:r w:rsidRPr="00E23451">
          <w:rPr>
            <w:rStyle w:val="ae"/>
            <w:rFonts w:cs="Times New Roman"/>
            <w:bCs/>
          </w:rPr>
          <w:t>Федеральным законом</w:t>
        </w:r>
        <w:r w:rsidR="00C17354" w:rsidRPr="00E23451">
          <w:rPr>
            <w:rStyle w:val="ae"/>
            <w:rFonts w:cs="Times New Roman"/>
            <w:bCs/>
          </w:rPr>
          <w:t xml:space="preserve"> от 21 декабря 1996 года</w:t>
        </w:r>
        <w:r w:rsidRPr="00E23451">
          <w:rPr>
            <w:rStyle w:val="ae"/>
            <w:rFonts w:cs="Times New Roman"/>
            <w:bCs/>
          </w:rPr>
          <w:t xml:space="preserve"> </w:t>
        </w:r>
        <w:r w:rsidR="00C17354" w:rsidRPr="00E23451">
          <w:rPr>
            <w:rStyle w:val="ae"/>
            <w:rFonts w:cs="Times New Roman"/>
            <w:bCs/>
          </w:rPr>
          <w:t>№ 159-ФЗ</w:t>
        </w:r>
        <w:r w:rsidR="00764FE0">
          <w:rPr>
            <w:rStyle w:val="ae"/>
            <w:rFonts w:cs="Times New Roman"/>
            <w:bCs/>
          </w:rPr>
          <w:t xml:space="preserve"> </w:t>
        </w:r>
        <w:r w:rsidRPr="00E23451">
          <w:rPr>
            <w:rStyle w:val="ae"/>
            <w:rFonts w:cs="Times New Roman"/>
            <w:bCs/>
          </w:rPr>
          <w:t>«О дополнительных гарантиях</w:t>
        </w:r>
        <w:r w:rsidR="00C17354" w:rsidRPr="00E23451">
          <w:rPr>
            <w:rStyle w:val="ae"/>
            <w:rFonts w:cs="Times New Roman"/>
            <w:bCs/>
          </w:rPr>
          <w:t xml:space="preserve"> </w:t>
        </w:r>
        <w:r w:rsidRPr="00E23451">
          <w:rPr>
            <w:rStyle w:val="ae"/>
            <w:rFonts w:cs="Times New Roman"/>
            <w:bCs/>
          </w:rPr>
          <w:t>по социальной поддержке детей-сирот и детей, оставшихся без попечения родителей»</w:t>
        </w:r>
      </w:hyperlink>
      <w:r w:rsidR="00835D78" w:rsidRPr="0032479D">
        <w:rPr>
          <w:rFonts w:cs="Times New Roman"/>
          <w:bCs/>
        </w:rPr>
        <w:t xml:space="preserve"> и </w:t>
      </w:r>
      <w:hyperlink r:id="rId31" w:history="1">
        <w:r w:rsidR="00835D78" w:rsidRPr="00764FE0">
          <w:rPr>
            <w:rStyle w:val="ae"/>
            <w:rFonts w:cs="Times New Roman"/>
            <w:bCs/>
          </w:rPr>
          <w:t xml:space="preserve">Федеральным законом </w:t>
        </w:r>
        <w:r w:rsidR="00C17354" w:rsidRPr="00764FE0">
          <w:rPr>
            <w:rStyle w:val="ae"/>
            <w:rFonts w:cs="Times New Roman"/>
            <w:bCs/>
          </w:rPr>
          <w:t xml:space="preserve">от 21 ноября 2011 года № 323-ФЗ </w:t>
        </w:r>
        <w:r w:rsidR="00835D78" w:rsidRPr="00764FE0">
          <w:rPr>
            <w:rStyle w:val="ae"/>
            <w:rFonts w:cs="Times New Roman"/>
            <w:bCs/>
          </w:rPr>
          <w:t>«Об основах охраны здоровья граждан в Российской Федерации»</w:t>
        </w:r>
      </w:hyperlink>
      <w:r w:rsidRPr="0032479D">
        <w:rPr>
          <w:rFonts w:cs="Times New Roman"/>
          <w:bCs/>
        </w:rPr>
        <w:t>.</w:t>
      </w:r>
    </w:p>
    <w:p w14:paraId="58DAA319" w14:textId="49C4B003" w:rsidR="003F2EB1" w:rsidRDefault="005947ED" w:rsidP="00BA0ADB">
      <w:pPr>
        <w:widowControl w:val="0"/>
        <w:spacing w:before="320" w:after="320"/>
        <w:ind w:firstLine="709"/>
        <w:jc w:val="both"/>
        <w:rPr>
          <w:rFonts w:cs="Times New Roman"/>
          <w:b/>
          <w:bCs/>
        </w:rPr>
      </w:pPr>
      <w:r w:rsidRPr="0032479D">
        <w:rPr>
          <w:rFonts w:cs="Times New Roman"/>
        </w:rPr>
        <w:t>Глава</w:t>
      </w:r>
      <w:r w:rsidRPr="0032479D">
        <w:rPr>
          <w:rFonts w:eastAsiaTheme="minorEastAsia" w:cs="Times New Roman"/>
        </w:rPr>
        <w:t> </w:t>
      </w:r>
      <w:r w:rsidR="000D3DDC">
        <w:rPr>
          <w:rFonts w:cs="Times New Roman"/>
        </w:rPr>
        <w:t>3</w:t>
      </w:r>
      <w:r w:rsidR="00561A1C" w:rsidRPr="0032479D">
        <w:rPr>
          <w:rFonts w:cs="Times New Roman"/>
        </w:rPr>
        <w:t>.</w:t>
      </w:r>
      <w:r w:rsidR="005B30E4" w:rsidRPr="0032479D">
        <w:rPr>
          <w:rFonts w:cs="Times New Roman"/>
          <w:b/>
          <w:bCs/>
        </w:rPr>
        <w:t> </w:t>
      </w:r>
      <w:bookmarkStart w:id="15" w:name="_Hlk133917914"/>
      <w:r w:rsidR="00C17354">
        <w:rPr>
          <w:rFonts w:cs="Times New Roman"/>
          <w:b/>
          <w:bCs/>
        </w:rPr>
        <w:t>М</w:t>
      </w:r>
      <w:r w:rsidR="000D3DDC" w:rsidRPr="000D3DDC">
        <w:rPr>
          <w:rFonts w:cs="Times New Roman"/>
          <w:b/>
          <w:bCs/>
        </w:rPr>
        <w:t>еры социальной поддержки детей-сирот и детей, оставшихся без попечения родителей</w:t>
      </w:r>
      <w:r w:rsidR="00EB416E">
        <w:rPr>
          <w:rFonts w:cs="Times New Roman"/>
          <w:b/>
          <w:bCs/>
        </w:rPr>
        <w:t>,</w:t>
      </w:r>
      <w:r w:rsidR="00C65951">
        <w:rPr>
          <w:rFonts w:cs="Times New Roman"/>
          <w:b/>
          <w:bCs/>
        </w:rPr>
        <w:t xml:space="preserve"> и социальные гарантии приемной семье</w:t>
      </w:r>
      <w:r w:rsidR="00AB5D10" w:rsidRPr="00AB5D10">
        <w:rPr>
          <w:rFonts w:eastAsia="Times New Roman" w:cs="Times New Roman"/>
          <w:b/>
          <w:bCs/>
        </w:rPr>
        <w:t xml:space="preserve"> </w:t>
      </w:r>
      <w:r w:rsidR="00AB5D10" w:rsidRPr="001964EB">
        <w:rPr>
          <w:rFonts w:eastAsia="Times New Roman" w:cs="Times New Roman"/>
          <w:b/>
          <w:bCs/>
        </w:rPr>
        <w:t>в Донецкой Народной Республике</w:t>
      </w:r>
    </w:p>
    <w:p w14:paraId="3F331BD5" w14:textId="080CE0E5" w:rsidR="00697CE3" w:rsidRPr="0032479D" w:rsidRDefault="00697CE3" w:rsidP="00BA0ADB">
      <w:pPr>
        <w:widowControl w:val="0"/>
        <w:spacing w:before="320" w:after="320"/>
        <w:ind w:firstLine="709"/>
        <w:jc w:val="both"/>
        <w:rPr>
          <w:rFonts w:cs="Times New Roman"/>
          <w:b/>
          <w:bCs/>
        </w:rPr>
      </w:pPr>
      <w:r w:rsidRPr="0032479D">
        <w:rPr>
          <w:rFonts w:cs="Times New Roman"/>
          <w:bCs/>
        </w:rPr>
        <w:t>Статья </w:t>
      </w:r>
      <w:r w:rsidR="000D3DDC">
        <w:rPr>
          <w:rFonts w:cs="Times New Roman"/>
          <w:bCs/>
        </w:rPr>
        <w:t>9</w:t>
      </w:r>
      <w:r w:rsidRPr="0032479D">
        <w:rPr>
          <w:rFonts w:cs="Times New Roman"/>
          <w:bCs/>
        </w:rPr>
        <w:t>.</w:t>
      </w:r>
      <w:r w:rsidRPr="0032479D">
        <w:rPr>
          <w:rFonts w:cs="Times New Roman"/>
          <w:b/>
        </w:rPr>
        <w:t> </w:t>
      </w:r>
      <w:r w:rsidRPr="0032479D">
        <w:rPr>
          <w:rFonts w:eastAsia="Times New Roman" w:cs="Times New Roman"/>
          <w:b/>
          <w:bCs/>
        </w:rPr>
        <w:t>Е</w:t>
      </w:r>
      <w:r w:rsidRPr="0032479D">
        <w:rPr>
          <w:rFonts w:cs="Times New Roman"/>
          <w:b/>
          <w:bCs/>
        </w:rPr>
        <w:t>жемесячное пособие на содержание детей-сирот и детей, оставшихся без попечения родителей, над которыми установлены опека или попечительство</w:t>
      </w:r>
    </w:p>
    <w:p w14:paraId="26BF9CFD" w14:textId="711C5C46" w:rsidR="00697CE3" w:rsidRPr="0032479D" w:rsidRDefault="00697CE3" w:rsidP="00BA0ADB">
      <w:pPr>
        <w:widowControl w:val="0"/>
        <w:spacing w:before="320" w:after="320"/>
        <w:ind w:firstLine="709"/>
        <w:jc w:val="both"/>
        <w:rPr>
          <w:rFonts w:cs="Times New Roman"/>
        </w:rPr>
      </w:pPr>
      <w:bookmarkStart w:id="16" w:name="_Hlk131768435"/>
      <w:r w:rsidRPr="0032479D">
        <w:rPr>
          <w:rFonts w:cs="Times New Roman"/>
        </w:rPr>
        <w:t>1.</w:t>
      </w:r>
      <w:r w:rsidRPr="0032479D">
        <w:rPr>
          <w:rFonts w:cs="Times New Roman"/>
          <w:bCs/>
        </w:rPr>
        <w:t> </w:t>
      </w:r>
      <w:bookmarkEnd w:id="16"/>
      <w:r w:rsidRPr="0032479D">
        <w:rPr>
          <w:rFonts w:cs="Times New Roman"/>
        </w:rPr>
        <w:t xml:space="preserve">Ежемесячное пособие на содержание детей-сирот и детей, оставшихся без попечения родителей, над которыми установлены опека </w:t>
      </w:r>
      <w:r w:rsidR="00C17354" w:rsidRPr="001964EB">
        <w:rPr>
          <w:rFonts w:cs="Times New Roman"/>
        </w:rPr>
        <w:t>или</w:t>
      </w:r>
      <w:r w:rsidR="00C17354">
        <w:rPr>
          <w:rFonts w:cs="Times New Roman"/>
        </w:rPr>
        <w:t xml:space="preserve"> </w:t>
      </w:r>
      <w:r w:rsidRPr="0032479D">
        <w:rPr>
          <w:rFonts w:cs="Times New Roman"/>
        </w:rPr>
        <w:t>попечительство (далее – ежемесячное пособие на подопечных детей) выплачивается опекунам (попечителям) детей-сирот или детей, оставшихся без попечения родителей,</w:t>
      </w:r>
      <w:r w:rsidR="00C17354">
        <w:rPr>
          <w:rFonts w:cs="Times New Roman"/>
        </w:rPr>
        <w:t xml:space="preserve"> </w:t>
      </w:r>
      <w:r w:rsidRPr="0032479D">
        <w:rPr>
          <w:rFonts w:cs="Times New Roman"/>
        </w:rPr>
        <w:t>в том числе временно назначенным опекунам (попечителям) детей-сирот</w:t>
      </w:r>
      <w:r w:rsidR="00C17354">
        <w:rPr>
          <w:rFonts w:cs="Times New Roman"/>
        </w:rPr>
        <w:t xml:space="preserve"> </w:t>
      </w:r>
      <w:r w:rsidRPr="0032479D">
        <w:rPr>
          <w:rFonts w:cs="Times New Roman"/>
        </w:rPr>
        <w:t>или детей, оставшихся без попечения родителей.</w:t>
      </w:r>
    </w:p>
    <w:p w14:paraId="1FF64AE3" w14:textId="680CD446" w:rsidR="00697CE3" w:rsidRPr="0032479D" w:rsidRDefault="00697CE3" w:rsidP="00BA0ADB">
      <w:pPr>
        <w:widowControl w:val="0"/>
        <w:spacing w:before="320" w:after="320"/>
        <w:ind w:firstLine="709"/>
        <w:jc w:val="both"/>
        <w:rPr>
          <w:rFonts w:cs="Times New Roman"/>
        </w:rPr>
      </w:pPr>
      <w:r w:rsidRPr="0032479D">
        <w:rPr>
          <w:rFonts w:cs="Times New Roman"/>
        </w:rPr>
        <w:t>2.</w:t>
      </w:r>
      <w:r w:rsidRPr="0032479D">
        <w:rPr>
          <w:rFonts w:cs="Times New Roman"/>
          <w:bCs/>
        </w:rPr>
        <w:t> </w:t>
      </w:r>
      <w:bookmarkStart w:id="17" w:name="_Hlk132360934"/>
      <w:r w:rsidRPr="0032479D">
        <w:rPr>
          <w:rFonts w:cs="Times New Roman"/>
        </w:rPr>
        <w:t xml:space="preserve">Ежемесячное пособие на подопечных детей </w:t>
      </w:r>
      <w:bookmarkEnd w:id="17"/>
      <w:r w:rsidRPr="0032479D">
        <w:rPr>
          <w:rFonts w:cs="Times New Roman"/>
        </w:rPr>
        <w:t>назначается по месту жительства ребенка с</w:t>
      </w:r>
      <w:r w:rsidR="009D62D2" w:rsidRPr="0032479D">
        <w:rPr>
          <w:rFonts w:cs="Times New Roman"/>
        </w:rPr>
        <w:t>о дня</w:t>
      </w:r>
      <w:r w:rsidRPr="0032479D">
        <w:rPr>
          <w:rFonts w:cs="Times New Roman"/>
        </w:rPr>
        <w:t xml:space="preserve"> назначения ему опекуна (попечителя) до дня достижения ребенком 18-летнего возраста.</w:t>
      </w:r>
    </w:p>
    <w:p w14:paraId="46A3AA0D" w14:textId="66AD259B" w:rsidR="00697CE3" w:rsidRPr="0032479D" w:rsidRDefault="00697CE3" w:rsidP="00BA0ADB">
      <w:pPr>
        <w:widowControl w:val="0"/>
        <w:spacing w:before="320" w:after="320"/>
        <w:ind w:firstLine="709"/>
        <w:jc w:val="both"/>
        <w:rPr>
          <w:rFonts w:cs="Times New Roman"/>
        </w:rPr>
      </w:pPr>
      <w:r w:rsidRPr="0032479D">
        <w:rPr>
          <w:rFonts w:cs="Times New Roman"/>
        </w:rPr>
        <w:t>В случае установления предварительной опеки</w:t>
      </w:r>
      <w:r w:rsidR="004C797D">
        <w:rPr>
          <w:rFonts w:cs="Times New Roman"/>
        </w:rPr>
        <w:t xml:space="preserve"> </w:t>
      </w:r>
      <w:r w:rsidR="004C797D" w:rsidRPr="001964EB">
        <w:rPr>
          <w:rFonts w:cs="Times New Roman"/>
        </w:rPr>
        <w:t>или</w:t>
      </w:r>
      <w:r w:rsidRPr="0032479D">
        <w:rPr>
          <w:rFonts w:cs="Times New Roman"/>
        </w:rPr>
        <w:t xml:space="preserve"> попечительства ежемесячное пособие на подопечных детей назначается по месту жительства ребенка с момента назначения ему временно назначенного опекуна (попечителя) на период действия предварительной опеки </w:t>
      </w:r>
      <w:r w:rsidR="004C797D" w:rsidRPr="001964EB">
        <w:rPr>
          <w:rFonts w:cs="Times New Roman"/>
        </w:rPr>
        <w:t>или</w:t>
      </w:r>
      <w:r w:rsidR="004C797D">
        <w:rPr>
          <w:rFonts w:cs="Times New Roman"/>
        </w:rPr>
        <w:t xml:space="preserve"> </w:t>
      </w:r>
      <w:r w:rsidRPr="0032479D">
        <w:rPr>
          <w:rFonts w:cs="Times New Roman"/>
        </w:rPr>
        <w:t>попечительства.</w:t>
      </w:r>
    </w:p>
    <w:p w14:paraId="0FBF886C" w14:textId="4E11E5C2" w:rsidR="00697CE3" w:rsidRPr="0032479D" w:rsidRDefault="00697CE3" w:rsidP="00BA0ADB">
      <w:pPr>
        <w:widowControl w:val="0"/>
        <w:spacing w:before="320" w:after="320"/>
        <w:ind w:firstLine="709"/>
        <w:jc w:val="both"/>
        <w:rPr>
          <w:rFonts w:cs="Times New Roman"/>
        </w:rPr>
      </w:pPr>
      <w:r w:rsidRPr="0032479D">
        <w:rPr>
          <w:rFonts w:cs="Times New Roman"/>
        </w:rPr>
        <w:t>3.</w:t>
      </w:r>
      <w:r w:rsidRPr="0032479D">
        <w:rPr>
          <w:rFonts w:cs="Times New Roman"/>
          <w:bCs/>
        </w:rPr>
        <w:t> </w:t>
      </w:r>
      <w:r w:rsidRPr="0032479D">
        <w:rPr>
          <w:rFonts w:cs="Times New Roman"/>
        </w:rPr>
        <w:t xml:space="preserve">Ежемесячное пособие на подопечных детей не назначается и не выплачивается на детей-сирот и детей, оставшихся без попечения родителей, находящихся под надзором в организациях для детей-сирот и детей, оставшихся без попечения родителей, а также на детей, в отношении которых опекуны (попечители) назначены по заявлению родителей в соответствии с частью 1 статьи 13 </w:t>
      </w:r>
      <w:hyperlink r:id="rId32" w:history="1">
        <w:r w:rsidRPr="00764FE0">
          <w:rPr>
            <w:rStyle w:val="ae"/>
            <w:rFonts w:cs="Times New Roman"/>
          </w:rPr>
          <w:t xml:space="preserve">Федерального закона </w:t>
        </w:r>
        <w:r w:rsidR="004C797D" w:rsidRPr="00764FE0">
          <w:rPr>
            <w:rStyle w:val="ae"/>
            <w:rFonts w:cs="Times New Roman"/>
          </w:rPr>
          <w:t xml:space="preserve">от 24 апреля 2008 года № 48-ФЗ </w:t>
        </w:r>
        <w:r w:rsidRPr="00764FE0">
          <w:rPr>
            <w:rStyle w:val="ae"/>
            <w:rFonts w:cs="Times New Roman"/>
          </w:rPr>
          <w:t>«Об опеке и попечительстве»</w:t>
        </w:r>
      </w:hyperlink>
      <w:r w:rsidRPr="0032479D">
        <w:rPr>
          <w:rFonts w:cs="Times New Roman"/>
        </w:rPr>
        <w:t>.</w:t>
      </w:r>
    </w:p>
    <w:p w14:paraId="41E14697" w14:textId="4730CBA1" w:rsidR="00697CE3" w:rsidRDefault="00697CE3" w:rsidP="00BA0ADB">
      <w:pPr>
        <w:widowControl w:val="0"/>
        <w:spacing w:before="320" w:after="320"/>
        <w:ind w:firstLine="709"/>
        <w:jc w:val="both"/>
        <w:rPr>
          <w:rFonts w:cs="Times New Roman"/>
        </w:rPr>
      </w:pPr>
      <w:r w:rsidRPr="0032479D">
        <w:rPr>
          <w:rFonts w:eastAsia="Times New Roman" w:cs="Times New Roman"/>
        </w:rPr>
        <w:t>4. </w:t>
      </w:r>
      <w:bookmarkStart w:id="18" w:name="_Hlk147931569"/>
      <w:r w:rsidRPr="0032479D">
        <w:rPr>
          <w:rFonts w:cs="Times New Roman"/>
        </w:rPr>
        <w:t xml:space="preserve">Ежемесячное пособие на подопечных детей </w:t>
      </w:r>
      <w:bookmarkEnd w:id="18"/>
      <w:r w:rsidRPr="0032479D">
        <w:rPr>
          <w:rFonts w:eastAsia="Times New Roman" w:cs="Times New Roman"/>
          <w:lang w:eastAsia="ru-RU"/>
        </w:rPr>
        <w:t xml:space="preserve">устанавливается в размере </w:t>
      </w:r>
      <w:bookmarkStart w:id="19" w:name="_Hlk137628629"/>
      <w:r w:rsidRPr="0032479D">
        <w:rPr>
          <w:rFonts w:eastAsia="Times New Roman" w:cs="Times New Roman"/>
          <w:lang w:eastAsia="ru-RU"/>
        </w:rPr>
        <w:t>одного прожиточного минимума</w:t>
      </w:r>
      <w:r w:rsidR="00401A2E" w:rsidRPr="0032479D">
        <w:rPr>
          <w:rFonts w:eastAsia="Times New Roman" w:cs="Times New Roman"/>
          <w:lang w:eastAsia="ru-RU"/>
        </w:rPr>
        <w:t xml:space="preserve"> для детей</w:t>
      </w:r>
      <w:r w:rsidRPr="0032479D">
        <w:rPr>
          <w:rFonts w:eastAsia="Times New Roman" w:cs="Times New Roman"/>
          <w:lang w:eastAsia="ru-RU"/>
        </w:rPr>
        <w:t xml:space="preserve">, </w:t>
      </w:r>
      <w:bookmarkEnd w:id="19"/>
      <w:r w:rsidRPr="0032479D">
        <w:rPr>
          <w:rFonts w:eastAsia="Times New Roman" w:cs="Times New Roman"/>
          <w:lang w:eastAsia="ru-RU"/>
        </w:rPr>
        <w:t>установленного в Донецкой Народной Республике, на каждого ребенка.</w:t>
      </w:r>
      <w:r w:rsidRPr="0032479D">
        <w:rPr>
          <w:rFonts w:cs="Times New Roman"/>
        </w:rPr>
        <w:t xml:space="preserve"> </w:t>
      </w:r>
    </w:p>
    <w:p w14:paraId="0D711B4E" w14:textId="1FA81633" w:rsidR="00DC280E" w:rsidRPr="00A22F40" w:rsidRDefault="00697CE3" w:rsidP="00A22F40">
      <w:pPr>
        <w:widowControl w:val="0"/>
        <w:spacing w:before="320" w:after="320"/>
        <w:ind w:firstLine="709"/>
        <w:jc w:val="both"/>
        <w:rPr>
          <w:rFonts w:eastAsia="Times New Roman" w:cs="Times New Roman"/>
        </w:rPr>
      </w:pPr>
      <w:r w:rsidRPr="0032479D">
        <w:rPr>
          <w:rFonts w:eastAsia="Times New Roman" w:cs="Times New Roman"/>
        </w:rPr>
        <w:t>5. Ежемесячное пособие на подопечных детей назначается и выплачивается в порядке, определяемом Правительством Донецкой Народной Республики.</w:t>
      </w:r>
      <w:bookmarkEnd w:id="15"/>
    </w:p>
    <w:p w14:paraId="0200B480" w14:textId="0E686A63" w:rsidR="00AC1466" w:rsidRPr="0032479D" w:rsidRDefault="00AC1466" w:rsidP="00BA0ADB">
      <w:pPr>
        <w:widowControl w:val="0"/>
        <w:spacing w:before="320" w:after="320"/>
        <w:ind w:firstLine="709"/>
        <w:jc w:val="both"/>
        <w:rPr>
          <w:rFonts w:cs="Times New Roman"/>
          <w:b/>
          <w:bCs/>
        </w:rPr>
      </w:pPr>
      <w:r w:rsidRPr="0032479D">
        <w:rPr>
          <w:rFonts w:cs="Times New Roman"/>
          <w:bCs/>
        </w:rPr>
        <w:t>Статья</w:t>
      </w:r>
      <w:bookmarkStart w:id="20" w:name="_Hlk148097829"/>
      <w:r w:rsidRPr="0032479D">
        <w:rPr>
          <w:rFonts w:cs="Times New Roman"/>
          <w:bCs/>
        </w:rPr>
        <w:t> </w:t>
      </w:r>
      <w:bookmarkEnd w:id="20"/>
      <w:r w:rsidR="00456302" w:rsidRPr="0032479D">
        <w:rPr>
          <w:rFonts w:cs="Times New Roman"/>
          <w:bCs/>
        </w:rPr>
        <w:t>1</w:t>
      </w:r>
      <w:r w:rsidR="000D3DDC">
        <w:rPr>
          <w:rFonts w:cs="Times New Roman"/>
          <w:bCs/>
        </w:rPr>
        <w:t>0</w:t>
      </w:r>
      <w:r w:rsidRPr="0032479D">
        <w:rPr>
          <w:rFonts w:cs="Times New Roman"/>
          <w:bCs/>
        </w:rPr>
        <w:t>.</w:t>
      </w:r>
      <w:r w:rsidRPr="0032479D">
        <w:rPr>
          <w:rFonts w:cs="Times New Roman"/>
          <w:b/>
        </w:rPr>
        <w:t> </w:t>
      </w:r>
      <w:r w:rsidR="008A33E4" w:rsidRPr="0032479D">
        <w:rPr>
          <w:rFonts w:cs="Times New Roman"/>
          <w:b/>
          <w:bCs/>
        </w:rPr>
        <w:t>В</w:t>
      </w:r>
      <w:r w:rsidRPr="0032479D">
        <w:rPr>
          <w:rFonts w:cs="Times New Roman"/>
          <w:b/>
          <w:bCs/>
        </w:rPr>
        <w:t>ознаграждение приемным родителям</w:t>
      </w:r>
      <w:r w:rsidR="00F725A2" w:rsidRPr="0032479D">
        <w:rPr>
          <w:rFonts w:cs="Times New Roman"/>
          <w:b/>
          <w:bCs/>
        </w:rPr>
        <w:t>,</w:t>
      </w:r>
      <w:r w:rsidR="00FC0C51" w:rsidRPr="0032479D">
        <w:rPr>
          <w:rFonts w:cs="Times New Roman"/>
          <w:b/>
          <w:bCs/>
        </w:rPr>
        <w:t xml:space="preserve"> </w:t>
      </w:r>
      <w:r w:rsidR="00F725A2" w:rsidRPr="0032479D">
        <w:rPr>
          <w:rFonts w:cs="Times New Roman"/>
          <w:b/>
          <w:bCs/>
        </w:rPr>
        <w:t xml:space="preserve">доплата к вознаграждению </w:t>
      </w:r>
      <w:r w:rsidR="000E7E55" w:rsidRPr="0032479D">
        <w:rPr>
          <w:rFonts w:cs="Times New Roman"/>
          <w:b/>
          <w:bCs/>
        </w:rPr>
        <w:t>за воспитание</w:t>
      </w:r>
      <w:r w:rsidR="00F725A2" w:rsidRPr="0032479D">
        <w:rPr>
          <w:rFonts w:cs="Times New Roman"/>
          <w:b/>
          <w:bCs/>
        </w:rPr>
        <w:t xml:space="preserve"> ребенка-инвалида </w:t>
      </w:r>
      <w:r w:rsidR="00FC0C51" w:rsidRPr="0032479D">
        <w:rPr>
          <w:rFonts w:cs="Times New Roman"/>
          <w:b/>
          <w:bCs/>
        </w:rPr>
        <w:t xml:space="preserve">и </w:t>
      </w:r>
      <w:proofErr w:type="spellStart"/>
      <w:r w:rsidR="00FC0C51" w:rsidRPr="0032479D">
        <w:rPr>
          <w:rFonts w:cs="Times New Roman"/>
          <w:b/>
          <w:bCs/>
        </w:rPr>
        <w:t>единоразовая</w:t>
      </w:r>
      <w:proofErr w:type="spellEnd"/>
      <w:r w:rsidR="00FC0C51" w:rsidRPr="0032479D">
        <w:rPr>
          <w:rFonts w:cs="Times New Roman"/>
          <w:b/>
          <w:bCs/>
        </w:rPr>
        <w:t xml:space="preserve"> помощь при </w:t>
      </w:r>
      <w:r w:rsidR="00C56346" w:rsidRPr="0032479D">
        <w:rPr>
          <w:rFonts w:cs="Times New Roman"/>
          <w:b/>
          <w:bCs/>
        </w:rPr>
        <w:t>заключении договора о приемной семье</w:t>
      </w:r>
    </w:p>
    <w:p w14:paraId="701938B6" w14:textId="56C612DB" w:rsidR="00AC1466" w:rsidRPr="0032479D" w:rsidRDefault="00AC1466" w:rsidP="00BA0ADB">
      <w:pPr>
        <w:widowControl w:val="0"/>
        <w:spacing w:before="320" w:after="320"/>
        <w:ind w:firstLine="709"/>
        <w:jc w:val="both"/>
        <w:rPr>
          <w:rFonts w:cs="Times New Roman"/>
        </w:rPr>
      </w:pPr>
      <w:r w:rsidRPr="0032479D">
        <w:rPr>
          <w:rFonts w:eastAsia="Times New Roman" w:cs="Times New Roman"/>
        </w:rPr>
        <w:t>1. </w:t>
      </w:r>
      <w:r w:rsidR="008A33E4" w:rsidRPr="0032479D">
        <w:rPr>
          <w:rFonts w:cs="Times New Roman"/>
        </w:rPr>
        <w:t>В</w:t>
      </w:r>
      <w:r w:rsidRPr="0032479D">
        <w:rPr>
          <w:rFonts w:cs="Times New Roman"/>
        </w:rPr>
        <w:t>ознаграждение приемным родителям</w:t>
      </w:r>
      <w:r w:rsidR="00211E9B" w:rsidRPr="0032479D">
        <w:rPr>
          <w:rFonts w:cs="Times New Roman"/>
        </w:rPr>
        <w:t xml:space="preserve"> </w:t>
      </w:r>
      <w:r w:rsidRPr="0032479D">
        <w:rPr>
          <w:rFonts w:cs="Times New Roman"/>
        </w:rPr>
        <w:t>(далее –</w:t>
      </w:r>
      <w:r w:rsidR="00BF3368" w:rsidRPr="0032479D">
        <w:rPr>
          <w:rFonts w:cs="Times New Roman"/>
        </w:rPr>
        <w:t xml:space="preserve"> </w:t>
      </w:r>
      <w:r w:rsidRPr="0032479D">
        <w:rPr>
          <w:rFonts w:cs="Times New Roman"/>
        </w:rPr>
        <w:t>вознаграждение) назначается с</w:t>
      </w:r>
      <w:r w:rsidR="00AC53B0" w:rsidRPr="0032479D">
        <w:rPr>
          <w:rFonts w:cs="Times New Roman"/>
        </w:rPr>
        <w:t>о</w:t>
      </w:r>
      <w:r w:rsidR="009911B0" w:rsidRPr="0032479D">
        <w:rPr>
          <w:rFonts w:cs="Times New Roman"/>
        </w:rPr>
        <w:t xml:space="preserve"> </w:t>
      </w:r>
      <w:r w:rsidR="00724AEB" w:rsidRPr="0032479D">
        <w:rPr>
          <w:rFonts w:cs="Times New Roman"/>
        </w:rPr>
        <w:t xml:space="preserve">дня </w:t>
      </w:r>
      <w:r w:rsidR="009911B0" w:rsidRPr="0032479D">
        <w:rPr>
          <w:rFonts w:cs="Times New Roman"/>
        </w:rPr>
        <w:t xml:space="preserve">заключения договора о приемной семье </w:t>
      </w:r>
      <w:r w:rsidR="00BF3368" w:rsidRPr="0032479D">
        <w:rPr>
          <w:rFonts w:cs="Times New Roman"/>
        </w:rPr>
        <w:t xml:space="preserve">на </w:t>
      </w:r>
      <w:r w:rsidR="00A925D3" w:rsidRPr="0032479D">
        <w:rPr>
          <w:rFonts w:cs="Times New Roman"/>
        </w:rPr>
        <w:t>весь срок его действия.</w:t>
      </w:r>
    </w:p>
    <w:p w14:paraId="7B706D70" w14:textId="2D276FB2" w:rsidR="00A925D3" w:rsidRPr="0032479D" w:rsidRDefault="0054647B" w:rsidP="00BA0ADB">
      <w:pPr>
        <w:widowControl w:val="0"/>
        <w:spacing w:before="320" w:after="320"/>
        <w:ind w:firstLine="709"/>
        <w:jc w:val="both"/>
        <w:rPr>
          <w:rFonts w:cs="Times New Roman"/>
        </w:rPr>
      </w:pPr>
      <w:r w:rsidRPr="0032479D">
        <w:rPr>
          <w:rFonts w:eastAsia="Times New Roman" w:cs="Times New Roman"/>
        </w:rPr>
        <w:t>2. </w:t>
      </w:r>
      <w:r w:rsidR="00AC1466" w:rsidRPr="0032479D">
        <w:rPr>
          <w:rFonts w:cs="Times New Roman"/>
        </w:rPr>
        <w:t xml:space="preserve">Доплата к вознаграждению </w:t>
      </w:r>
      <w:r w:rsidR="00A925D3" w:rsidRPr="0032479D">
        <w:rPr>
          <w:rFonts w:cs="Times New Roman"/>
        </w:rPr>
        <w:t xml:space="preserve">назначается </w:t>
      </w:r>
      <w:r w:rsidR="002C6045" w:rsidRPr="0032479D">
        <w:rPr>
          <w:rFonts w:cs="Times New Roman"/>
        </w:rPr>
        <w:t>приемным родителям,</w:t>
      </w:r>
      <w:r w:rsidR="00A925D3" w:rsidRPr="0032479D">
        <w:rPr>
          <w:rFonts w:cs="Times New Roman"/>
        </w:rPr>
        <w:t xml:space="preserve"> воспитывающим ребенка-инвалида</w:t>
      </w:r>
      <w:r w:rsidR="00EB416E">
        <w:rPr>
          <w:rFonts w:cs="Times New Roman"/>
        </w:rPr>
        <w:t>,</w:t>
      </w:r>
      <w:r w:rsidR="00A925D3" w:rsidRPr="0032479D">
        <w:rPr>
          <w:rFonts w:cs="Times New Roman"/>
        </w:rPr>
        <w:t xml:space="preserve"> со дня установления ребенку инвалидности, но не ранее дня заключения договора о приемной семье в отношении такого ребенка, на весь срок</w:t>
      </w:r>
      <w:r w:rsidR="00856F05" w:rsidRPr="0032479D">
        <w:rPr>
          <w:rFonts w:cs="Times New Roman"/>
        </w:rPr>
        <w:t xml:space="preserve"> действия договора о приемной семье либо до момента снятия </w:t>
      </w:r>
      <w:r w:rsidR="00EB416E">
        <w:rPr>
          <w:rFonts w:cs="Times New Roman"/>
        </w:rPr>
        <w:t xml:space="preserve">с ребенка </w:t>
      </w:r>
      <w:r w:rsidR="00856F05" w:rsidRPr="0032479D">
        <w:rPr>
          <w:rFonts w:cs="Times New Roman"/>
        </w:rPr>
        <w:t>инвалидности</w:t>
      </w:r>
      <w:r w:rsidR="00EB416E">
        <w:rPr>
          <w:rFonts w:cs="Times New Roman"/>
        </w:rPr>
        <w:t>.</w:t>
      </w:r>
    </w:p>
    <w:p w14:paraId="6CD171DA" w14:textId="6A9E870F" w:rsidR="0094273E" w:rsidRPr="0032479D" w:rsidRDefault="0094273E" w:rsidP="003F2EB1">
      <w:pPr>
        <w:widowControl w:val="0"/>
        <w:spacing w:before="360" w:after="360"/>
        <w:ind w:firstLine="709"/>
        <w:jc w:val="both"/>
        <w:rPr>
          <w:rFonts w:cs="Times New Roman"/>
        </w:rPr>
      </w:pPr>
      <w:r w:rsidRPr="0032479D">
        <w:rPr>
          <w:rFonts w:eastAsia="Times New Roman" w:cs="Times New Roman"/>
        </w:rPr>
        <w:t>3. </w:t>
      </w:r>
      <w:r w:rsidRPr="0032479D">
        <w:rPr>
          <w:rFonts w:cs="Times New Roman"/>
        </w:rPr>
        <w:t>Вознаграждение</w:t>
      </w:r>
      <w:r w:rsidRPr="0032479D">
        <w:rPr>
          <w:rFonts w:eastAsia="Times New Roman" w:cs="Times New Roman"/>
          <w:lang w:eastAsia="ru-RU"/>
        </w:rPr>
        <w:t xml:space="preserve"> устанавливается приемным родителям за воспитание каждого приемного ребенка в размере </w:t>
      </w:r>
      <w:bookmarkStart w:id="21" w:name="_Hlk132363987"/>
      <w:bookmarkStart w:id="22" w:name="_Hlk132879658"/>
      <w:bookmarkStart w:id="23" w:name="_Hlk137654186"/>
      <w:r w:rsidR="00C06AEF">
        <w:rPr>
          <w:rFonts w:cs="Times New Roman"/>
        </w:rPr>
        <w:t>2</w:t>
      </w:r>
      <w:r w:rsidRPr="0032479D">
        <w:rPr>
          <w:rFonts w:cs="Times New Roman"/>
        </w:rPr>
        <w:t>0 процентов величины прожиточного минимума для трудоспособного населения, установленного в Донецкой Народной Республике</w:t>
      </w:r>
      <w:bookmarkEnd w:id="21"/>
      <w:bookmarkEnd w:id="22"/>
      <w:r w:rsidRPr="0032479D">
        <w:rPr>
          <w:rFonts w:cs="Times New Roman"/>
        </w:rPr>
        <w:t>.</w:t>
      </w:r>
    </w:p>
    <w:bookmarkEnd w:id="23"/>
    <w:p w14:paraId="3A09B241" w14:textId="07CE52EC" w:rsidR="0094273E" w:rsidRPr="0032479D" w:rsidRDefault="0094273E" w:rsidP="003F2EB1">
      <w:pPr>
        <w:widowControl w:val="0"/>
        <w:spacing w:before="360" w:after="360"/>
        <w:ind w:firstLine="709"/>
        <w:jc w:val="both"/>
        <w:rPr>
          <w:rFonts w:cs="Times New Roman"/>
        </w:rPr>
      </w:pPr>
      <w:r w:rsidRPr="0032479D">
        <w:rPr>
          <w:rFonts w:cs="Times New Roman"/>
        </w:rPr>
        <w:t>Доплата к вознаграждению</w:t>
      </w:r>
      <w:r w:rsidRPr="0032479D">
        <w:rPr>
          <w:rFonts w:eastAsia="Times New Roman" w:cs="Times New Roman"/>
          <w:lang w:eastAsia="ru-RU"/>
        </w:rPr>
        <w:t xml:space="preserve"> устанавливается приемным родителям за воспитание каждого приемного ребенка-инвалида в размере </w:t>
      </w:r>
      <w:r w:rsidR="000D3DDC">
        <w:rPr>
          <w:rFonts w:cs="Times New Roman"/>
        </w:rPr>
        <w:t>2</w:t>
      </w:r>
      <w:r w:rsidR="00C06AEF">
        <w:rPr>
          <w:rFonts w:cs="Times New Roman"/>
        </w:rPr>
        <w:t>5</w:t>
      </w:r>
      <w:r w:rsidRPr="0032479D">
        <w:rPr>
          <w:rFonts w:cs="Times New Roman"/>
        </w:rPr>
        <w:t xml:space="preserve"> процентов величины прожиточного минимума для трудоспособного населения, установленного в Донецкой Народной Республике.</w:t>
      </w:r>
    </w:p>
    <w:p w14:paraId="21083D69" w14:textId="7F896AE7" w:rsidR="0094273E" w:rsidRPr="0032479D" w:rsidRDefault="0054070B" w:rsidP="003F2EB1">
      <w:pPr>
        <w:widowControl w:val="0"/>
        <w:spacing w:before="360" w:after="360"/>
        <w:ind w:firstLine="709"/>
        <w:jc w:val="both"/>
        <w:rPr>
          <w:rFonts w:cs="Times New Roman"/>
        </w:rPr>
      </w:pPr>
      <w:bookmarkStart w:id="24" w:name="_Hlk147935953"/>
      <w:r w:rsidRPr="0032479D">
        <w:rPr>
          <w:rFonts w:cs="Times New Roman"/>
        </w:rPr>
        <w:t xml:space="preserve">Вознаграждение и доплата к вознаграждению </w:t>
      </w:r>
      <w:bookmarkEnd w:id="24"/>
      <w:r w:rsidRPr="0032479D">
        <w:rPr>
          <w:rFonts w:cs="Times New Roman"/>
        </w:rPr>
        <w:t xml:space="preserve">выплачиваются </w:t>
      </w:r>
      <w:r w:rsidR="00BD2D80" w:rsidRPr="0032479D">
        <w:rPr>
          <w:rFonts w:cs="Times New Roman"/>
        </w:rPr>
        <w:t xml:space="preserve">ежемесячно </w:t>
      </w:r>
      <w:r w:rsidRPr="0032479D">
        <w:rPr>
          <w:rFonts w:cs="Times New Roman"/>
        </w:rPr>
        <w:t>обоим приемным родителям в равных долях либо п</w:t>
      </w:r>
      <w:r w:rsidR="0094273E" w:rsidRPr="0032479D">
        <w:rPr>
          <w:rFonts w:cs="Times New Roman"/>
        </w:rPr>
        <w:t xml:space="preserve">о желанию приемных родителей </w:t>
      </w:r>
      <w:r w:rsidR="00ED161E" w:rsidRPr="0032479D">
        <w:rPr>
          <w:rFonts w:cs="Times New Roman"/>
        </w:rPr>
        <w:t>одному из приемных родителей</w:t>
      </w:r>
      <w:r w:rsidRPr="0032479D">
        <w:rPr>
          <w:rFonts w:cs="Times New Roman"/>
        </w:rPr>
        <w:t>.</w:t>
      </w:r>
    </w:p>
    <w:p w14:paraId="5DCC65BD" w14:textId="41A1C0E2" w:rsidR="00456302" w:rsidRPr="0032479D" w:rsidRDefault="00BD2D80" w:rsidP="003F2EB1">
      <w:pPr>
        <w:widowControl w:val="0"/>
        <w:spacing w:before="360" w:after="360"/>
        <w:ind w:firstLine="709"/>
        <w:jc w:val="both"/>
        <w:rPr>
          <w:rFonts w:cs="Times New Roman"/>
        </w:rPr>
      </w:pPr>
      <w:r w:rsidRPr="0032479D">
        <w:rPr>
          <w:rFonts w:eastAsia="Times New Roman"/>
        </w:rPr>
        <w:t>4</w:t>
      </w:r>
      <w:r w:rsidR="0094273E" w:rsidRPr="0032479D">
        <w:rPr>
          <w:rFonts w:eastAsia="Times New Roman" w:cs="Times New Roman"/>
        </w:rPr>
        <w:t>. </w:t>
      </w:r>
      <w:r w:rsidR="00456302" w:rsidRPr="0032479D">
        <w:rPr>
          <w:rFonts w:eastAsia="Times New Roman" w:cs="Times New Roman"/>
        </w:rPr>
        <w:t>Приемным родителям</w:t>
      </w:r>
      <w:r w:rsidR="002C6045" w:rsidRPr="0032479D">
        <w:rPr>
          <w:rFonts w:eastAsia="Times New Roman" w:cs="Times New Roman"/>
        </w:rPr>
        <w:t xml:space="preserve"> </w:t>
      </w:r>
      <w:r w:rsidR="00456302" w:rsidRPr="0032479D">
        <w:rPr>
          <w:rFonts w:eastAsia="Times New Roman" w:cs="Times New Roman"/>
        </w:rPr>
        <w:t xml:space="preserve">при заключении </w:t>
      </w:r>
      <w:r w:rsidR="00086C05">
        <w:rPr>
          <w:rFonts w:eastAsia="Times New Roman" w:cs="Times New Roman"/>
        </w:rPr>
        <w:t>впервые</w:t>
      </w:r>
      <w:r w:rsidR="00D95A84">
        <w:rPr>
          <w:rFonts w:eastAsia="Times New Roman" w:cs="Times New Roman"/>
        </w:rPr>
        <w:t xml:space="preserve"> </w:t>
      </w:r>
      <w:r w:rsidR="00456302" w:rsidRPr="0032479D">
        <w:rPr>
          <w:rFonts w:eastAsia="Times New Roman" w:cs="Times New Roman"/>
        </w:rPr>
        <w:t xml:space="preserve">договора о приемной семье выплачивается </w:t>
      </w:r>
      <w:proofErr w:type="spellStart"/>
      <w:r w:rsidR="00456302" w:rsidRPr="0032479D">
        <w:rPr>
          <w:rFonts w:eastAsia="Times New Roman" w:cs="Times New Roman"/>
        </w:rPr>
        <w:t>е</w:t>
      </w:r>
      <w:r w:rsidR="00456302" w:rsidRPr="0032479D">
        <w:t>диноразовая</w:t>
      </w:r>
      <w:proofErr w:type="spellEnd"/>
      <w:r w:rsidR="00456302" w:rsidRPr="0032479D">
        <w:t xml:space="preserve"> помощь</w:t>
      </w:r>
      <w:r w:rsidR="00456302" w:rsidRPr="0032479D">
        <w:rPr>
          <w:rFonts w:eastAsia="Times New Roman"/>
          <w:lang w:eastAsia="ru-RU"/>
        </w:rPr>
        <w:t xml:space="preserve"> в размере </w:t>
      </w:r>
      <w:r w:rsidR="00456302" w:rsidRPr="0032479D">
        <w:t>30 000 рублей.</w:t>
      </w:r>
    </w:p>
    <w:p w14:paraId="1391689B" w14:textId="7571667B" w:rsidR="005C7A46" w:rsidRDefault="00AC1466" w:rsidP="003F2EB1">
      <w:pPr>
        <w:widowControl w:val="0"/>
        <w:spacing w:before="360" w:after="360"/>
        <w:ind w:firstLine="709"/>
        <w:jc w:val="both"/>
        <w:rPr>
          <w:rFonts w:cs="Times New Roman"/>
        </w:rPr>
      </w:pPr>
      <w:bookmarkStart w:id="25" w:name="_Hlk144900401"/>
      <w:r w:rsidRPr="0032479D">
        <w:rPr>
          <w:rFonts w:cs="Times New Roman"/>
        </w:rPr>
        <w:t xml:space="preserve">В случае </w:t>
      </w:r>
      <w:r w:rsidR="002C2755" w:rsidRPr="0032479D">
        <w:rPr>
          <w:rFonts w:cs="Times New Roman"/>
        </w:rPr>
        <w:t xml:space="preserve">заключения </w:t>
      </w:r>
      <w:r w:rsidR="0007514D" w:rsidRPr="0032479D">
        <w:rPr>
          <w:rFonts w:cs="Times New Roman"/>
        </w:rPr>
        <w:t xml:space="preserve">последующих </w:t>
      </w:r>
      <w:r w:rsidR="002C2755" w:rsidRPr="0032479D">
        <w:rPr>
          <w:rFonts w:cs="Times New Roman"/>
        </w:rPr>
        <w:t>договор</w:t>
      </w:r>
      <w:r w:rsidR="0007514D" w:rsidRPr="0032479D">
        <w:rPr>
          <w:rFonts w:cs="Times New Roman"/>
        </w:rPr>
        <w:t>ов</w:t>
      </w:r>
      <w:r w:rsidR="002C2755" w:rsidRPr="0032479D">
        <w:rPr>
          <w:rFonts w:cs="Times New Roman"/>
        </w:rPr>
        <w:t xml:space="preserve"> о приемной семье, а также </w:t>
      </w:r>
      <w:r w:rsidRPr="0032479D">
        <w:rPr>
          <w:rFonts w:cs="Times New Roman"/>
        </w:rPr>
        <w:t>перезаключения договора о приемной семь</w:t>
      </w:r>
      <w:r w:rsidR="00D4078B" w:rsidRPr="0032479D">
        <w:rPr>
          <w:rFonts w:cs="Times New Roman"/>
        </w:rPr>
        <w:t>е</w:t>
      </w:r>
      <w:r w:rsidRPr="0032479D">
        <w:rPr>
          <w:rFonts w:cs="Times New Roman"/>
        </w:rPr>
        <w:t xml:space="preserve"> после вступления в силу настоящего Закона </w:t>
      </w:r>
      <w:proofErr w:type="spellStart"/>
      <w:r w:rsidR="00FC0C51" w:rsidRPr="0032479D">
        <w:rPr>
          <w:rFonts w:cs="Times New Roman"/>
        </w:rPr>
        <w:t>единоразовая</w:t>
      </w:r>
      <w:proofErr w:type="spellEnd"/>
      <w:r w:rsidR="00FC0C51" w:rsidRPr="0032479D">
        <w:rPr>
          <w:rFonts w:cs="Times New Roman"/>
        </w:rPr>
        <w:t xml:space="preserve"> помощь </w:t>
      </w:r>
      <w:r w:rsidR="00AD093A" w:rsidRPr="0032479D">
        <w:rPr>
          <w:rFonts w:cs="Times New Roman"/>
        </w:rPr>
        <w:t xml:space="preserve">при заключении договора о приемной семье </w:t>
      </w:r>
      <w:r w:rsidRPr="0032479D">
        <w:rPr>
          <w:rFonts w:cs="Times New Roman"/>
        </w:rPr>
        <w:t>не выплачивается.</w:t>
      </w:r>
      <w:r w:rsidR="00CF4F89" w:rsidRPr="0032479D">
        <w:rPr>
          <w:rFonts w:cs="Times New Roman"/>
        </w:rPr>
        <w:t xml:space="preserve"> </w:t>
      </w:r>
    </w:p>
    <w:p w14:paraId="4258FDBB" w14:textId="2B0B621B" w:rsidR="00205D12" w:rsidRDefault="00205D12" w:rsidP="00205D12">
      <w:pPr>
        <w:widowControl w:val="0"/>
        <w:spacing w:before="360" w:after="360"/>
        <w:ind w:firstLine="709"/>
        <w:jc w:val="both"/>
        <w:rPr>
          <w:rFonts w:cs="Times New Roman"/>
        </w:rPr>
      </w:pPr>
      <w:r w:rsidRPr="001964EB">
        <w:rPr>
          <w:rFonts w:cs="Times New Roman"/>
        </w:rPr>
        <w:t xml:space="preserve">5. </w:t>
      </w:r>
      <w:proofErr w:type="spellStart"/>
      <w:r w:rsidRPr="001964EB">
        <w:rPr>
          <w:rFonts w:cs="Times New Roman"/>
        </w:rPr>
        <w:t>Единоразовая</w:t>
      </w:r>
      <w:proofErr w:type="spellEnd"/>
      <w:r w:rsidRPr="001964EB">
        <w:rPr>
          <w:rFonts w:cs="Times New Roman"/>
        </w:rPr>
        <w:t xml:space="preserve"> помощь при заключении договора о приемной семье, установленная настоящим Законом, ежегодно индексируется на коэффициент индексации выплат, пособий и компенсаций, устанавливаемый Правительством Российской Федерации на каждый календарный год.</w:t>
      </w:r>
    </w:p>
    <w:bookmarkEnd w:id="25"/>
    <w:p w14:paraId="33C45639" w14:textId="253145A6" w:rsidR="00176915" w:rsidRPr="0032479D" w:rsidRDefault="00205D12" w:rsidP="003F2EB1">
      <w:pPr>
        <w:widowControl w:val="0"/>
        <w:spacing w:before="360" w:after="360"/>
        <w:ind w:firstLine="709"/>
        <w:jc w:val="both"/>
        <w:rPr>
          <w:rFonts w:cs="Times New Roman"/>
        </w:rPr>
      </w:pPr>
      <w:r w:rsidRPr="008A5DA7">
        <w:rPr>
          <w:rFonts w:eastAsia="Times New Roman" w:cs="Times New Roman"/>
        </w:rPr>
        <w:t>6</w:t>
      </w:r>
      <w:r w:rsidR="00176915" w:rsidRPr="008A5DA7">
        <w:rPr>
          <w:rFonts w:eastAsia="Times New Roman" w:cs="Times New Roman"/>
        </w:rPr>
        <w:t>. </w:t>
      </w:r>
      <w:r w:rsidR="00FA3077" w:rsidRPr="008A5DA7">
        <w:rPr>
          <w:rFonts w:cs="Times New Roman"/>
        </w:rPr>
        <w:t>В</w:t>
      </w:r>
      <w:r w:rsidR="00176915" w:rsidRPr="008A5DA7">
        <w:rPr>
          <w:rFonts w:cs="Times New Roman"/>
        </w:rPr>
        <w:t>ознаграждени</w:t>
      </w:r>
      <w:r w:rsidR="00FA3077" w:rsidRPr="008A5DA7">
        <w:rPr>
          <w:rFonts w:cs="Times New Roman"/>
        </w:rPr>
        <w:t>е</w:t>
      </w:r>
      <w:r w:rsidR="00176915" w:rsidRPr="0032479D">
        <w:rPr>
          <w:rFonts w:cs="Times New Roman"/>
        </w:rPr>
        <w:t>, доплат</w:t>
      </w:r>
      <w:r w:rsidR="00FA3077" w:rsidRPr="0032479D">
        <w:rPr>
          <w:rFonts w:cs="Times New Roman"/>
        </w:rPr>
        <w:t>а</w:t>
      </w:r>
      <w:r w:rsidR="00176915" w:rsidRPr="0032479D">
        <w:rPr>
          <w:rFonts w:cs="Times New Roman"/>
        </w:rPr>
        <w:t xml:space="preserve"> к вознаграждению и </w:t>
      </w:r>
      <w:proofErr w:type="spellStart"/>
      <w:r w:rsidR="00176915" w:rsidRPr="0032479D">
        <w:rPr>
          <w:rFonts w:cs="Times New Roman"/>
        </w:rPr>
        <w:t>единоразов</w:t>
      </w:r>
      <w:r w:rsidR="00FA3077" w:rsidRPr="0032479D">
        <w:rPr>
          <w:rFonts w:cs="Times New Roman"/>
        </w:rPr>
        <w:t>ая</w:t>
      </w:r>
      <w:proofErr w:type="spellEnd"/>
      <w:r w:rsidR="00176915" w:rsidRPr="0032479D">
        <w:rPr>
          <w:rFonts w:cs="Times New Roman"/>
        </w:rPr>
        <w:t xml:space="preserve"> помощ</w:t>
      </w:r>
      <w:r w:rsidR="00FA3077" w:rsidRPr="0032479D">
        <w:rPr>
          <w:rFonts w:cs="Times New Roman"/>
        </w:rPr>
        <w:t>ь</w:t>
      </w:r>
      <w:r w:rsidR="00176915" w:rsidRPr="0032479D">
        <w:rPr>
          <w:rFonts w:cs="Times New Roman"/>
        </w:rPr>
        <w:t xml:space="preserve"> при </w:t>
      </w:r>
      <w:r w:rsidR="00AD093A" w:rsidRPr="0032479D">
        <w:rPr>
          <w:rFonts w:cs="Times New Roman"/>
        </w:rPr>
        <w:t xml:space="preserve">заключении договора о приемной семье </w:t>
      </w:r>
      <w:r w:rsidR="00FA3077" w:rsidRPr="0032479D">
        <w:rPr>
          <w:rFonts w:cs="Times New Roman"/>
        </w:rPr>
        <w:t>назначаются и осуществляются в порядке, определяемом Правительством Донецкой Народной Республики.</w:t>
      </w:r>
    </w:p>
    <w:p w14:paraId="11CA71FC" w14:textId="6E49BBEE" w:rsidR="00BA0ADB" w:rsidRPr="00DC280E" w:rsidRDefault="00AD28B3" w:rsidP="00DC280E">
      <w:pPr>
        <w:widowControl w:val="0"/>
        <w:spacing w:before="360" w:after="360"/>
        <w:ind w:firstLine="709"/>
        <w:jc w:val="both"/>
        <w:rPr>
          <w:rFonts w:cs="Times New Roman"/>
          <w:b/>
        </w:rPr>
      </w:pPr>
      <w:r w:rsidRPr="0032479D">
        <w:rPr>
          <w:rFonts w:cs="Times New Roman"/>
        </w:rPr>
        <w:t>Глава</w:t>
      </w:r>
      <w:r w:rsidR="00A50C51" w:rsidRPr="0032479D">
        <w:rPr>
          <w:rFonts w:eastAsiaTheme="minorEastAsia" w:cs="Times New Roman"/>
          <w:bCs/>
        </w:rPr>
        <w:t> </w:t>
      </w:r>
      <w:r w:rsidR="00670047">
        <w:rPr>
          <w:rFonts w:cs="Times New Roman"/>
        </w:rPr>
        <w:t>4</w:t>
      </w:r>
      <w:r w:rsidRPr="0032479D">
        <w:rPr>
          <w:rFonts w:cs="Times New Roman"/>
        </w:rPr>
        <w:t>.</w:t>
      </w:r>
      <w:r w:rsidR="00A50C51" w:rsidRPr="0032479D">
        <w:rPr>
          <w:rFonts w:eastAsiaTheme="minorEastAsia" w:cs="Times New Roman"/>
          <w:bCs/>
        </w:rPr>
        <w:t> </w:t>
      </w:r>
      <w:r w:rsidR="002F7CDD" w:rsidRPr="002F7CDD">
        <w:rPr>
          <w:rFonts w:eastAsiaTheme="minorEastAsia" w:cs="Times New Roman"/>
          <w:b/>
          <w:bCs/>
        </w:rPr>
        <w:t>Финансирование мер социальной поддержк</w:t>
      </w:r>
      <w:r w:rsidR="00DD2984">
        <w:rPr>
          <w:rFonts w:eastAsiaTheme="minorEastAsia" w:cs="Times New Roman"/>
          <w:b/>
          <w:bCs/>
        </w:rPr>
        <w:t>и</w:t>
      </w:r>
      <w:r w:rsidR="002F7CDD" w:rsidRPr="002F7CDD">
        <w:rPr>
          <w:rFonts w:eastAsiaTheme="minorEastAsia" w:cs="Times New Roman"/>
          <w:b/>
          <w:bCs/>
        </w:rPr>
        <w:t xml:space="preserve"> и контроль за их назначением и предоставлением </w:t>
      </w:r>
      <w:bookmarkStart w:id="26" w:name="_Hlk132812529"/>
    </w:p>
    <w:p w14:paraId="1AD9CBA3" w14:textId="294D33D6" w:rsidR="00C84C11" w:rsidRPr="00C84C11" w:rsidRDefault="00AD28B3" w:rsidP="00BA0ADB">
      <w:pPr>
        <w:widowControl w:val="0"/>
        <w:spacing w:before="300" w:after="300"/>
        <w:ind w:firstLine="709"/>
        <w:jc w:val="both"/>
        <w:rPr>
          <w:rFonts w:eastAsia="Times New Roman" w:cs="Times New Roman"/>
          <w:b/>
          <w:bCs/>
        </w:rPr>
      </w:pPr>
      <w:r w:rsidRPr="0032479D">
        <w:rPr>
          <w:rFonts w:eastAsia="Times New Roman" w:cs="Times New Roman"/>
        </w:rPr>
        <w:t>Статья </w:t>
      </w:r>
      <w:r w:rsidR="00456302" w:rsidRPr="0032479D">
        <w:rPr>
          <w:rFonts w:eastAsia="Times New Roman" w:cs="Times New Roman"/>
        </w:rPr>
        <w:t>1</w:t>
      </w:r>
      <w:r w:rsidR="000D3DDC">
        <w:rPr>
          <w:rFonts w:eastAsia="Times New Roman" w:cs="Times New Roman"/>
        </w:rPr>
        <w:t>1</w:t>
      </w:r>
      <w:r w:rsidRPr="0032479D">
        <w:rPr>
          <w:rFonts w:eastAsia="Times New Roman" w:cs="Times New Roman"/>
        </w:rPr>
        <w:t>. </w:t>
      </w:r>
      <w:bookmarkStart w:id="27" w:name="_Hlk137821405"/>
      <w:bookmarkEnd w:id="26"/>
      <w:r w:rsidRPr="0032479D">
        <w:rPr>
          <w:rFonts w:eastAsia="Times New Roman" w:cs="Times New Roman"/>
          <w:b/>
          <w:bCs/>
        </w:rPr>
        <w:t xml:space="preserve">Финансирование </w:t>
      </w:r>
      <w:bookmarkEnd w:id="27"/>
      <w:r w:rsidR="00C84C11" w:rsidRPr="00C84C11">
        <w:rPr>
          <w:rFonts w:eastAsia="Times New Roman" w:cs="Times New Roman"/>
          <w:b/>
          <w:bCs/>
        </w:rPr>
        <w:t>расходов, связанных с реализацией настоящего Закона</w:t>
      </w:r>
    </w:p>
    <w:p w14:paraId="24A76967" w14:textId="32516208" w:rsidR="000C1D88" w:rsidRPr="0032479D" w:rsidRDefault="00392780" w:rsidP="00BA0ADB">
      <w:pPr>
        <w:widowControl w:val="0"/>
        <w:spacing w:before="300" w:after="300"/>
        <w:ind w:firstLine="709"/>
        <w:jc w:val="both"/>
        <w:rPr>
          <w:rFonts w:eastAsia="Times New Roman" w:cs="Times New Roman"/>
          <w:lang w:eastAsia="ru-RU"/>
        </w:rPr>
      </w:pPr>
      <w:r w:rsidRPr="0032479D">
        <w:rPr>
          <w:rFonts w:eastAsia="Times New Roman" w:cs="Times New Roman"/>
        </w:rPr>
        <w:t>М</w:t>
      </w:r>
      <w:r w:rsidR="00AD28B3" w:rsidRPr="0032479D">
        <w:rPr>
          <w:rFonts w:eastAsia="Times New Roman" w:cs="Times New Roman"/>
        </w:rPr>
        <w:t>еры социальной поддержки детей-сирот и детей, оставшихся без попечения родителей</w:t>
      </w:r>
      <w:r w:rsidR="00C21B4D">
        <w:rPr>
          <w:rFonts w:eastAsia="Times New Roman" w:cs="Times New Roman"/>
        </w:rPr>
        <w:t xml:space="preserve"> </w:t>
      </w:r>
      <w:r w:rsidR="00C21B4D" w:rsidRPr="00C21B4D">
        <w:rPr>
          <w:rFonts w:eastAsia="Times New Roman" w:cs="Times New Roman"/>
        </w:rPr>
        <w:t>(включая детей, над которыми установлены опека или попечительство)</w:t>
      </w:r>
      <w:r w:rsidR="00AD28B3" w:rsidRPr="0032479D">
        <w:rPr>
          <w:rFonts w:eastAsia="Times New Roman" w:cs="Times New Roman"/>
        </w:rPr>
        <w:t xml:space="preserve">, лиц из числа детей-сирот и детей, оставшихся без попечения родителей, </w:t>
      </w:r>
      <w:r w:rsidR="00570B1F" w:rsidRPr="0032479D">
        <w:rPr>
          <w:rFonts w:cs="Times New Roman"/>
        </w:rPr>
        <w:t>лиц, потерявших в период обучения обоих родителей или единственного родителя</w:t>
      </w:r>
      <w:r w:rsidR="00A75C08" w:rsidRPr="0032479D">
        <w:rPr>
          <w:rFonts w:cs="Times New Roman"/>
        </w:rPr>
        <w:t>,</w:t>
      </w:r>
      <w:r w:rsidR="00C84C11">
        <w:rPr>
          <w:rFonts w:cs="Times New Roman"/>
        </w:rPr>
        <w:t xml:space="preserve"> </w:t>
      </w:r>
      <w:r w:rsidR="00EB416E">
        <w:rPr>
          <w:rFonts w:cs="Times New Roman"/>
        </w:rPr>
        <w:t>а также</w:t>
      </w:r>
      <w:r w:rsidR="00C84C11">
        <w:rPr>
          <w:rFonts w:cs="Times New Roman"/>
        </w:rPr>
        <w:t xml:space="preserve"> социальные гарантии приемной семье, </w:t>
      </w:r>
      <w:r w:rsidR="00AD28B3" w:rsidRPr="0032479D">
        <w:rPr>
          <w:rFonts w:eastAsia="Times New Roman" w:cs="Times New Roman"/>
        </w:rPr>
        <w:t>установленные настоящим Законом, финансируются из бюджета Донецкой Народной Республики</w:t>
      </w:r>
      <w:r w:rsidR="000C1D88" w:rsidRPr="0032479D">
        <w:rPr>
          <w:rFonts w:eastAsia="Times New Roman" w:cs="Times New Roman"/>
          <w:lang w:eastAsia="ru-RU"/>
        </w:rPr>
        <w:t xml:space="preserve"> в пределах утвержденных лимитов бюджетных обязательств, предусмотренных для </w:t>
      </w:r>
      <w:r w:rsidR="00205D12" w:rsidRPr="008A5DA7">
        <w:rPr>
          <w:rFonts w:eastAsia="Times New Roman" w:cs="Times New Roman"/>
          <w:lang w:eastAsia="ru-RU"/>
        </w:rPr>
        <w:t>таких</w:t>
      </w:r>
      <w:r w:rsidR="000C1D88" w:rsidRPr="0032479D">
        <w:rPr>
          <w:rFonts w:eastAsia="Times New Roman" w:cs="Times New Roman"/>
          <w:lang w:eastAsia="ru-RU"/>
        </w:rPr>
        <w:t xml:space="preserve"> целей.</w:t>
      </w:r>
    </w:p>
    <w:p w14:paraId="458364AB" w14:textId="597B66DF" w:rsidR="00AD093A" w:rsidRPr="0032479D" w:rsidRDefault="00AD093A" w:rsidP="00BA0ADB">
      <w:pPr>
        <w:widowControl w:val="0"/>
        <w:spacing w:before="300" w:after="300"/>
        <w:ind w:firstLine="709"/>
        <w:jc w:val="both"/>
        <w:rPr>
          <w:rFonts w:cs="Times New Roman"/>
          <w:b/>
          <w:bCs/>
        </w:rPr>
      </w:pPr>
      <w:r w:rsidRPr="0032479D">
        <w:rPr>
          <w:rFonts w:eastAsia="Times New Roman" w:cs="Times New Roman"/>
        </w:rPr>
        <w:t>Статья </w:t>
      </w:r>
      <w:r w:rsidR="009004A9" w:rsidRPr="0032479D">
        <w:rPr>
          <w:rFonts w:eastAsia="Times New Roman" w:cs="Times New Roman"/>
        </w:rPr>
        <w:t>1</w:t>
      </w:r>
      <w:r w:rsidR="00670047">
        <w:rPr>
          <w:rFonts w:eastAsia="Times New Roman" w:cs="Times New Roman"/>
        </w:rPr>
        <w:t>2</w:t>
      </w:r>
      <w:r w:rsidRPr="0032479D">
        <w:rPr>
          <w:rFonts w:eastAsia="Times New Roman" w:cs="Times New Roman"/>
        </w:rPr>
        <w:t>. </w:t>
      </w:r>
      <w:r w:rsidRPr="0032479D">
        <w:rPr>
          <w:rFonts w:eastAsia="Times New Roman" w:cs="Times New Roman"/>
          <w:b/>
          <w:bCs/>
        </w:rPr>
        <w:t xml:space="preserve">Контроль за </w:t>
      </w:r>
      <w:r w:rsidR="00FF2399" w:rsidRPr="0032479D">
        <w:rPr>
          <w:rFonts w:eastAsia="Times New Roman" w:cs="Times New Roman"/>
          <w:b/>
          <w:bCs/>
        </w:rPr>
        <w:t xml:space="preserve">назначением и предоставлением </w:t>
      </w:r>
      <w:r w:rsidRPr="0032479D">
        <w:rPr>
          <w:rFonts w:eastAsia="Times New Roman" w:cs="Times New Roman"/>
          <w:b/>
          <w:bCs/>
        </w:rPr>
        <w:t>мер социальной поддержки детей-сирот и детей, оставшихся без попечения родителей</w:t>
      </w:r>
      <w:r w:rsidR="00C21B4D">
        <w:rPr>
          <w:rFonts w:eastAsia="Times New Roman" w:cs="Times New Roman"/>
          <w:b/>
          <w:bCs/>
        </w:rPr>
        <w:t xml:space="preserve"> </w:t>
      </w:r>
      <w:r w:rsidR="00C21B4D" w:rsidRPr="00C21B4D">
        <w:rPr>
          <w:rFonts w:eastAsia="Times New Roman" w:cs="Times New Roman"/>
          <w:b/>
          <w:bCs/>
        </w:rPr>
        <w:t>(включая детей, над которыми установлены опека или попечительство)</w:t>
      </w:r>
      <w:r w:rsidRPr="0032479D">
        <w:rPr>
          <w:rFonts w:eastAsia="Times New Roman" w:cs="Times New Roman"/>
          <w:b/>
          <w:bCs/>
        </w:rPr>
        <w:t xml:space="preserve">, лиц из числа детей-сирот и детей, оставшихся без попечения родителей, </w:t>
      </w:r>
      <w:r w:rsidR="00570B1F" w:rsidRPr="0032479D">
        <w:rPr>
          <w:rFonts w:cs="Times New Roman"/>
          <w:b/>
          <w:bCs/>
        </w:rPr>
        <w:t>лиц, потерявших в период обучения обоих родителей или единственного родителя</w:t>
      </w:r>
      <w:r w:rsidR="00C21B4D">
        <w:rPr>
          <w:rFonts w:cs="Times New Roman"/>
          <w:b/>
          <w:bCs/>
        </w:rPr>
        <w:t>, а также социальных гарантий приемной семье</w:t>
      </w:r>
    </w:p>
    <w:p w14:paraId="5CB9BC33" w14:textId="07E0063C" w:rsidR="00AD093A" w:rsidRDefault="00183C5E" w:rsidP="00BA0ADB">
      <w:pPr>
        <w:widowControl w:val="0"/>
        <w:spacing w:before="320" w:after="300"/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Исполнительные органы</w:t>
      </w:r>
      <w:r w:rsidR="00311CF8" w:rsidRPr="0032479D">
        <w:rPr>
          <w:rFonts w:eastAsia="Times New Roman" w:cs="Times New Roman"/>
        </w:rPr>
        <w:t xml:space="preserve"> Донецкой Народной Республики</w:t>
      </w:r>
      <w:r w:rsidR="00721ED3" w:rsidRPr="0032479D">
        <w:rPr>
          <w:rFonts w:eastAsia="Times New Roman" w:cs="Times New Roman"/>
        </w:rPr>
        <w:t xml:space="preserve"> </w:t>
      </w:r>
      <w:r w:rsidR="001914CC" w:rsidRPr="0032479D">
        <w:rPr>
          <w:rFonts w:eastAsia="Times New Roman" w:cs="Times New Roman"/>
        </w:rPr>
        <w:t xml:space="preserve">в соответствии с законодательством Донецкой Народной Республики </w:t>
      </w:r>
      <w:r w:rsidR="00311CF8" w:rsidRPr="0032479D">
        <w:rPr>
          <w:rFonts w:eastAsia="Times New Roman" w:cs="Times New Roman"/>
        </w:rPr>
        <w:t>осуществляют к</w:t>
      </w:r>
      <w:r w:rsidR="00AD093A" w:rsidRPr="0032479D">
        <w:rPr>
          <w:rFonts w:eastAsia="Times New Roman" w:cs="Times New Roman"/>
        </w:rPr>
        <w:t xml:space="preserve">онтроль </w:t>
      </w:r>
      <w:r w:rsidR="00FF2399" w:rsidRPr="0032479D">
        <w:rPr>
          <w:rFonts w:eastAsia="Times New Roman" w:cs="Times New Roman"/>
        </w:rPr>
        <w:t xml:space="preserve">за </w:t>
      </w:r>
      <w:r w:rsidR="00AD093A" w:rsidRPr="0032479D">
        <w:rPr>
          <w:rFonts w:eastAsia="Times New Roman" w:cs="Times New Roman"/>
        </w:rPr>
        <w:t>назначением и предоставлением мер социальной поддержки детей-сирот и детей, оставшихся без попечения родителей</w:t>
      </w:r>
      <w:r w:rsidR="00C21B4D">
        <w:rPr>
          <w:rFonts w:eastAsia="Times New Roman" w:cs="Times New Roman"/>
        </w:rPr>
        <w:t xml:space="preserve"> </w:t>
      </w:r>
      <w:r w:rsidR="00C21B4D" w:rsidRPr="00C21B4D">
        <w:rPr>
          <w:rFonts w:eastAsia="Times New Roman" w:cs="Times New Roman"/>
        </w:rPr>
        <w:t>(включая детей, над которыми установлены опека или попечительство)</w:t>
      </w:r>
      <w:r w:rsidR="00AD093A" w:rsidRPr="0032479D">
        <w:rPr>
          <w:rFonts w:eastAsia="Times New Roman" w:cs="Times New Roman"/>
        </w:rPr>
        <w:t xml:space="preserve">, лиц из числа детей-сирот и детей, оставшихся без попечения родителей, </w:t>
      </w:r>
      <w:r w:rsidR="00570B1F" w:rsidRPr="0032479D">
        <w:rPr>
          <w:rFonts w:cs="Times New Roman"/>
        </w:rPr>
        <w:t>лиц, потерявших в период обучения обоих родителей или единственного родителя</w:t>
      </w:r>
      <w:r w:rsidR="00670047">
        <w:rPr>
          <w:rFonts w:cs="Times New Roman"/>
        </w:rPr>
        <w:t xml:space="preserve">, </w:t>
      </w:r>
      <w:r w:rsidR="00C21B4D">
        <w:rPr>
          <w:rFonts w:cs="Times New Roman"/>
        </w:rPr>
        <w:t xml:space="preserve">а также социальных гарантий приемной семье, </w:t>
      </w:r>
      <w:r w:rsidR="00AD093A" w:rsidRPr="0032479D">
        <w:rPr>
          <w:rFonts w:eastAsia="Times New Roman" w:cs="Times New Roman"/>
        </w:rPr>
        <w:t>установленны</w:t>
      </w:r>
      <w:r w:rsidR="000D1652" w:rsidRPr="0032479D">
        <w:rPr>
          <w:rFonts w:eastAsia="Times New Roman" w:cs="Times New Roman"/>
        </w:rPr>
        <w:t>х</w:t>
      </w:r>
      <w:r w:rsidR="00AD093A" w:rsidRPr="0032479D">
        <w:rPr>
          <w:rFonts w:eastAsia="Times New Roman" w:cs="Times New Roman"/>
        </w:rPr>
        <w:t xml:space="preserve"> настоящим Законом</w:t>
      </w:r>
      <w:r w:rsidR="001914CC" w:rsidRPr="0032479D">
        <w:rPr>
          <w:rFonts w:eastAsia="Times New Roman" w:cs="Times New Roman"/>
        </w:rPr>
        <w:t>.</w:t>
      </w:r>
    </w:p>
    <w:p w14:paraId="6F9FFE2A" w14:textId="46816D84" w:rsidR="003732D2" w:rsidRPr="0032479D" w:rsidRDefault="003732D2" w:rsidP="00BA0ADB">
      <w:pPr>
        <w:pStyle w:val="11"/>
        <w:spacing w:before="320" w:after="300" w:line="276" w:lineRule="auto"/>
        <w:ind w:left="0" w:righ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479D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Статья 1</w:t>
      </w:r>
      <w:r w:rsidR="008A5DA7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3</w:t>
      </w:r>
      <w:r w:rsidRPr="0032479D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. </w:t>
      </w:r>
      <w:r w:rsidRPr="0032479D">
        <w:rPr>
          <w:rFonts w:ascii="Times New Roman" w:eastAsia="Times New Roman" w:hAnsi="Times New Roman" w:cs="Times New Roman"/>
          <w:sz w:val="28"/>
          <w:szCs w:val="28"/>
        </w:rPr>
        <w:t>Вступление в силу настоящего Закона</w:t>
      </w:r>
    </w:p>
    <w:p w14:paraId="03F221EE" w14:textId="6ECBFDF2" w:rsidR="003732D2" w:rsidRDefault="003732D2" w:rsidP="00F7087C">
      <w:pPr>
        <w:pStyle w:val="11"/>
        <w:spacing w:line="276" w:lineRule="auto"/>
        <w:ind w:left="0" w:right="0"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  <w:r w:rsidRPr="0032479D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Настоящий Закон вступает в силу с 1 января 2026 года.</w:t>
      </w:r>
    </w:p>
    <w:p w14:paraId="5A44EF58" w14:textId="77777777" w:rsidR="00A22F40" w:rsidRPr="00A22F40" w:rsidRDefault="00A22F40" w:rsidP="00A22F40">
      <w:pPr>
        <w:spacing w:after="0"/>
        <w:jc w:val="both"/>
        <w:rPr>
          <w:rFonts w:eastAsia="Calibri" w:cs="Times New Roman"/>
          <w:color w:val="000000"/>
        </w:rPr>
      </w:pPr>
    </w:p>
    <w:p w14:paraId="219EDE4F" w14:textId="77777777" w:rsidR="00A22F40" w:rsidRPr="00A22F40" w:rsidRDefault="00A22F40" w:rsidP="00A22F40">
      <w:pPr>
        <w:spacing w:after="0"/>
        <w:jc w:val="both"/>
        <w:rPr>
          <w:rFonts w:eastAsia="Calibri" w:cs="Times New Roman"/>
          <w:color w:val="000000"/>
        </w:rPr>
      </w:pPr>
    </w:p>
    <w:p w14:paraId="66C34048" w14:textId="77777777" w:rsidR="00A22F40" w:rsidRPr="00A22F40" w:rsidRDefault="00A22F40" w:rsidP="00A22F40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lang w:eastAsia="ru-RU"/>
        </w:rPr>
      </w:pPr>
      <w:r w:rsidRPr="00A22F40">
        <w:rPr>
          <w:rFonts w:eastAsia="Calibri" w:cs="Times New Roman"/>
          <w:lang w:eastAsia="ru-RU"/>
        </w:rPr>
        <w:t xml:space="preserve">Глава </w:t>
      </w:r>
    </w:p>
    <w:p w14:paraId="6B860436" w14:textId="77777777" w:rsidR="00A22F40" w:rsidRPr="00A22F40" w:rsidRDefault="00A22F40" w:rsidP="00A22F40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lang w:eastAsia="ru-RU"/>
        </w:rPr>
      </w:pPr>
      <w:r w:rsidRPr="00A22F40">
        <w:rPr>
          <w:rFonts w:eastAsia="Calibri" w:cs="Times New Roman"/>
          <w:lang w:eastAsia="ru-RU"/>
        </w:rPr>
        <w:t>Донецкой Народной Республики</w:t>
      </w:r>
      <w:r w:rsidRPr="00A22F40">
        <w:rPr>
          <w:rFonts w:eastAsia="Calibri" w:cs="Times New Roman"/>
          <w:lang w:eastAsia="ru-RU"/>
        </w:rPr>
        <w:tab/>
      </w:r>
      <w:r w:rsidRPr="00A22F40">
        <w:rPr>
          <w:rFonts w:eastAsia="Calibri" w:cs="Times New Roman"/>
          <w:lang w:eastAsia="ru-RU"/>
        </w:rPr>
        <w:tab/>
      </w:r>
      <w:r w:rsidRPr="00A22F40">
        <w:rPr>
          <w:rFonts w:eastAsia="Calibri" w:cs="Times New Roman"/>
          <w:lang w:eastAsia="ru-RU"/>
        </w:rPr>
        <w:tab/>
      </w:r>
      <w:r w:rsidRPr="00A22F40">
        <w:rPr>
          <w:rFonts w:eastAsia="Calibri" w:cs="Times New Roman"/>
          <w:lang w:eastAsia="ru-RU"/>
        </w:rPr>
        <w:tab/>
        <w:t xml:space="preserve">                    Д.В. </w:t>
      </w:r>
      <w:proofErr w:type="spellStart"/>
      <w:r w:rsidRPr="00A22F40">
        <w:rPr>
          <w:rFonts w:eastAsia="Calibri" w:cs="Times New Roman"/>
          <w:lang w:eastAsia="ru-RU"/>
        </w:rPr>
        <w:t>Пушилин</w:t>
      </w:r>
      <w:proofErr w:type="spellEnd"/>
    </w:p>
    <w:p w14:paraId="0F5C87B4" w14:textId="77777777" w:rsidR="00A22F40" w:rsidRPr="00A22F40" w:rsidRDefault="00A22F40" w:rsidP="00A22F40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lang w:eastAsia="ru-RU"/>
        </w:rPr>
      </w:pPr>
    </w:p>
    <w:p w14:paraId="6BCEB012" w14:textId="77777777" w:rsidR="00A22F40" w:rsidRPr="00A22F40" w:rsidRDefault="00A22F40" w:rsidP="00A22F40">
      <w:pPr>
        <w:contextualSpacing/>
        <w:rPr>
          <w:rFonts w:eastAsia="Calibri" w:cs="Times New Roman"/>
          <w:lang w:eastAsia="ru-RU"/>
        </w:rPr>
      </w:pPr>
      <w:r w:rsidRPr="00A22F40">
        <w:rPr>
          <w:rFonts w:eastAsia="Calibri" w:cs="Times New Roman"/>
          <w:lang w:eastAsia="ru-RU"/>
        </w:rPr>
        <w:t>г. Донецк</w:t>
      </w:r>
    </w:p>
    <w:p w14:paraId="73459EC4" w14:textId="61D30C36" w:rsidR="00A22F40" w:rsidRPr="00A22F40" w:rsidRDefault="00503A18" w:rsidP="00A22F40">
      <w:pPr>
        <w:contextualSpacing/>
        <w:rPr>
          <w:rFonts w:eastAsia="Calibri" w:cs="Times New Roman"/>
          <w:lang w:eastAsia="ru-RU"/>
        </w:rPr>
      </w:pPr>
      <w:r>
        <w:rPr>
          <w:rFonts w:eastAsia="Calibri" w:cs="Times New Roman"/>
          <w:lang w:eastAsia="ru-RU"/>
        </w:rPr>
        <w:t xml:space="preserve">24 ноября </w:t>
      </w:r>
      <w:r w:rsidR="00A22F40" w:rsidRPr="00A22F40">
        <w:rPr>
          <w:rFonts w:eastAsia="Calibri" w:cs="Times New Roman"/>
          <w:lang w:eastAsia="ru-RU"/>
        </w:rPr>
        <w:t>2025 года</w:t>
      </w:r>
    </w:p>
    <w:p w14:paraId="1CDFE048" w14:textId="6B7024D6" w:rsidR="005258B2" w:rsidRDefault="00A22F40" w:rsidP="00E16AE1">
      <w:pPr>
        <w:contextualSpacing/>
        <w:rPr>
          <w:rFonts w:eastAsia="Calibri"/>
        </w:rPr>
      </w:pPr>
      <w:r w:rsidRPr="00A22F40">
        <w:rPr>
          <w:rFonts w:eastAsia="Calibri" w:cs="Times New Roman"/>
          <w:lang w:eastAsia="ru-RU"/>
        </w:rPr>
        <w:t xml:space="preserve">№ </w:t>
      </w:r>
      <w:r w:rsidR="00EE22A4">
        <w:rPr>
          <w:rFonts w:eastAsia="Calibri" w:cs="Times New Roman"/>
          <w:lang w:eastAsia="ru-RU"/>
        </w:rPr>
        <w:t>230-РЗ</w:t>
      </w:r>
      <w:r w:rsidR="00BB4006">
        <w:rPr>
          <w:rFonts w:eastAsia="Calibri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61E6B15" wp14:editId="177A6ECF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720000" cy="720000"/>
            <wp:effectExtent l="0" t="0" r="4445" b="444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84207F9" w14:textId="77777777" w:rsidR="00471D44" w:rsidRPr="00D95EEC" w:rsidRDefault="00471D44" w:rsidP="00E16AE1">
      <w:pPr>
        <w:contextualSpacing/>
        <w:rPr>
          <w:rFonts w:eastAsia="Calibri"/>
        </w:rPr>
      </w:pPr>
      <w:bookmarkStart w:id="28" w:name="_GoBack"/>
      <w:bookmarkEnd w:id="28"/>
    </w:p>
    <w:sectPr w:rsidR="00471D44" w:rsidRPr="00D95EEC" w:rsidSect="004A3CAE">
      <w:headerReference w:type="default" r:id="rId34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862D9A" w14:textId="77777777" w:rsidR="00824CEC" w:rsidRDefault="00824CEC">
      <w:pPr>
        <w:spacing w:line="240" w:lineRule="auto"/>
      </w:pPr>
      <w:r>
        <w:separator/>
      </w:r>
    </w:p>
  </w:endnote>
  <w:endnote w:type="continuationSeparator" w:id="0">
    <w:p w14:paraId="18CBBCD8" w14:textId="77777777" w:rsidR="00824CEC" w:rsidRDefault="00824C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34BC9B" w14:textId="77777777" w:rsidR="00824CEC" w:rsidRDefault="00824CEC">
      <w:pPr>
        <w:spacing w:after="0"/>
      </w:pPr>
      <w:r>
        <w:separator/>
      </w:r>
    </w:p>
  </w:footnote>
  <w:footnote w:type="continuationSeparator" w:id="0">
    <w:p w14:paraId="3930CE45" w14:textId="77777777" w:rsidR="00824CEC" w:rsidRDefault="00824CE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3498479"/>
      <w:docPartObj>
        <w:docPartGallery w:val="Page Numbers (Top of Page)"/>
        <w:docPartUnique/>
      </w:docPartObj>
    </w:sdtPr>
    <w:sdtEndPr/>
    <w:sdtContent>
      <w:p w14:paraId="4BAFF8B8" w14:textId="09D5CDB2" w:rsidR="00EC4B51" w:rsidRDefault="00EC4B51">
        <w:pPr>
          <w:pStyle w:val="a3"/>
          <w:jc w:val="center"/>
        </w:pPr>
        <w:r w:rsidRPr="00A22F40">
          <w:rPr>
            <w:noProof/>
            <w:sz w:val="24"/>
            <w:szCs w:val="24"/>
          </w:rPr>
          <w:fldChar w:fldCharType="begin"/>
        </w:r>
        <w:r w:rsidRPr="00A22F40">
          <w:rPr>
            <w:noProof/>
            <w:sz w:val="24"/>
            <w:szCs w:val="24"/>
          </w:rPr>
          <w:instrText>PAGE   \* MERGEFORMAT</w:instrText>
        </w:r>
        <w:r w:rsidRPr="00A22F40">
          <w:rPr>
            <w:noProof/>
            <w:sz w:val="24"/>
            <w:szCs w:val="24"/>
          </w:rPr>
          <w:fldChar w:fldCharType="separate"/>
        </w:r>
        <w:r w:rsidR="00471D44">
          <w:rPr>
            <w:noProof/>
            <w:sz w:val="24"/>
            <w:szCs w:val="24"/>
          </w:rPr>
          <w:t>8</w:t>
        </w:r>
        <w:r w:rsidRPr="00A22F40">
          <w:rPr>
            <w:noProof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3FF0863"/>
    <w:multiLevelType w:val="singleLevel"/>
    <w:tmpl w:val="B3FF0863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BB111274"/>
    <w:multiLevelType w:val="singleLevel"/>
    <w:tmpl w:val="BB111274"/>
    <w:lvl w:ilvl="0">
      <w:start w:val="6"/>
      <w:numFmt w:val="decimal"/>
      <w:lvlText w:val="%1."/>
      <w:lvlJc w:val="left"/>
      <w:pPr>
        <w:tabs>
          <w:tab w:val="left" w:pos="880"/>
        </w:tabs>
      </w:pPr>
    </w:lvl>
  </w:abstractNum>
  <w:abstractNum w:abstractNumId="2" w15:restartNumberingAfterBreak="0">
    <w:nsid w:val="D6CE1BD1"/>
    <w:multiLevelType w:val="singleLevel"/>
    <w:tmpl w:val="D6CE1BD1"/>
    <w:lvl w:ilvl="0">
      <w:start w:val="1"/>
      <w:numFmt w:val="decimal"/>
      <w:lvlText w:val="%1)"/>
      <w:lvlJc w:val="left"/>
      <w:pPr>
        <w:tabs>
          <w:tab w:val="left" w:pos="312"/>
        </w:tabs>
      </w:pPr>
    </w:lvl>
  </w:abstractNum>
  <w:abstractNum w:abstractNumId="3" w15:restartNumberingAfterBreak="0">
    <w:nsid w:val="EF541F10"/>
    <w:multiLevelType w:val="singleLevel"/>
    <w:tmpl w:val="EF541F10"/>
    <w:lvl w:ilvl="0">
      <w:start w:val="1"/>
      <w:numFmt w:val="decimal"/>
      <w:lvlText w:val="%1)"/>
      <w:lvlJc w:val="left"/>
      <w:pPr>
        <w:tabs>
          <w:tab w:val="left" w:pos="1448"/>
        </w:tabs>
      </w:pPr>
    </w:lvl>
  </w:abstractNum>
  <w:abstractNum w:abstractNumId="4" w15:restartNumberingAfterBreak="0">
    <w:nsid w:val="01FB5407"/>
    <w:multiLevelType w:val="singleLevel"/>
    <w:tmpl w:val="01FB5407"/>
    <w:lvl w:ilvl="0">
      <w:start w:val="1"/>
      <w:numFmt w:val="decimal"/>
      <w:lvlText w:val="%1)"/>
      <w:lvlJc w:val="left"/>
      <w:pPr>
        <w:tabs>
          <w:tab w:val="left" w:pos="312"/>
        </w:tabs>
      </w:pPr>
    </w:lvl>
  </w:abstractNum>
  <w:abstractNum w:abstractNumId="5" w15:restartNumberingAfterBreak="0">
    <w:nsid w:val="02C75417"/>
    <w:multiLevelType w:val="singleLevel"/>
    <w:tmpl w:val="02C7541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 w15:restartNumberingAfterBreak="0">
    <w:nsid w:val="04B5F690"/>
    <w:multiLevelType w:val="singleLevel"/>
    <w:tmpl w:val="04B5F690"/>
    <w:lvl w:ilvl="0">
      <w:start w:val="1"/>
      <w:numFmt w:val="decimal"/>
      <w:lvlText w:val="%1)"/>
      <w:lvlJc w:val="left"/>
      <w:pPr>
        <w:tabs>
          <w:tab w:val="left" w:pos="596"/>
        </w:tabs>
      </w:pPr>
    </w:lvl>
  </w:abstractNum>
  <w:abstractNum w:abstractNumId="7" w15:restartNumberingAfterBreak="0">
    <w:nsid w:val="0CA9D1BF"/>
    <w:multiLevelType w:val="singleLevel"/>
    <w:tmpl w:val="0CA9D1B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 w15:restartNumberingAfterBreak="0">
    <w:nsid w:val="0EE46B6D"/>
    <w:multiLevelType w:val="hybridMultilevel"/>
    <w:tmpl w:val="218C672A"/>
    <w:lvl w:ilvl="0" w:tplc="CBA2AB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22D3FD0"/>
    <w:multiLevelType w:val="singleLevel"/>
    <w:tmpl w:val="122D3FD0"/>
    <w:lvl w:ilvl="0">
      <w:start w:val="1"/>
      <w:numFmt w:val="decimal"/>
      <w:lvlText w:val="%1)"/>
      <w:lvlJc w:val="left"/>
      <w:pPr>
        <w:tabs>
          <w:tab w:val="left" w:pos="312"/>
        </w:tabs>
      </w:pPr>
    </w:lvl>
  </w:abstractNum>
  <w:abstractNum w:abstractNumId="10" w15:restartNumberingAfterBreak="0">
    <w:nsid w:val="125F80B6"/>
    <w:multiLevelType w:val="singleLevel"/>
    <w:tmpl w:val="125F80B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 w15:restartNumberingAfterBreak="0">
    <w:nsid w:val="1B622B16"/>
    <w:multiLevelType w:val="singleLevel"/>
    <w:tmpl w:val="1B622B16"/>
    <w:lvl w:ilvl="0">
      <w:start w:val="1"/>
      <w:numFmt w:val="decimal"/>
      <w:lvlText w:val="%1)"/>
      <w:lvlJc w:val="left"/>
      <w:pPr>
        <w:tabs>
          <w:tab w:val="left" w:pos="312"/>
        </w:tabs>
      </w:pPr>
    </w:lvl>
  </w:abstractNum>
  <w:abstractNum w:abstractNumId="12" w15:restartNumberingAfterBreak="0">
    <w:nsid w:val="20929F23"/>
    <w:multiLevelType w:val="singleLevel"/>
    <w:tmpl w:val="20929F23"/>
    <w:lvl w:ilvl="0">
      <w:start w:val="1"/>
      <w:numFmt w:val="decimal"/>
      <w:lvlText w:val="%1)"/>
      <w:lvlJc w:val="left"/>
      <w:pPr>
        <w:tabs>
          <w:tab w:val="left" w:pos="312"/>
        </w:tabs>
      </w:pPr>
    </w:lvl>
  </w:abstractNum>
  <w:abstractNum w:abstractNumId="13" w15:restartNumberingAfterBreak="0">
    <w:nsid w:val="20DB32FA"/>
    <w:multiLevelType w:val="singleLevel"/>
    <w:tmpl w:val="20DB32FA"/>
    <w:lvl w:ilvl="0">
      <w:start w:val="2"/>
      <w:numFmt w:val="decimal"/>
      <w:lvlText w:val="%1)"/>
      <w:lvlJc w:val="left"/>
      <w:pPr>
        <w:tabs>
          <w:tab w:val="left" w:pos="312"/>
        </w:tabs>
      </w:pPr>
    </w:lvl>
  </w:abstractNum>
  <w:abstractNum w:abstractNumId="14" w15:restartNumberingAfterBreak="0">
    <w:nsid w:val="21D84B18"/>
    <w:multiLevelType w:val="singleLevel"/>
    <w:tmpl w:val="21D84B18"/>
    <w:lvl w:ilvl="0">
      <w:start w:val="1"/>
      <w:numFmt w:val="decimal"/>
      <w:lvlText w:val="%1)"/>
      <w:lvlJc w:val="left"/>
      <w:pPr>
        <w:tabs>
          <w:tab w:val="left" w:pos="312"/>
        </w:tabs>
      </w:pPr>
    </w:lvl>
  </w:abstractNum>
  <w:abstractNum w:abstractNumId="15" w15:restartNumberingAfterBreak="0">
    <w:nsid w:val="22B96BF3"/>
    <w:multiLevelType w:val="singleLevel"/>
    <w:tmpl w:val="22B96BF3"/>
    <w:lvl w:ilvl="0">
      <w:start w:val="1"/>
      <w:numFmt w:val="decimal"/>
      <w:lvlText w:val="%1)"/>
      <w:lvlJc w:val="left"/>
      <w:pPr>
        <w:tabs>
          <w:tab w:val="left" w:pos="312"/>
        </w:tabs>
      </w:pPr>
    </w:lvl>
  </w:abstractNum>
  <w:abstractNum w:abstractNumId="16" w15:restartNumberingAfterBreak="0">
    <w:nsid w:val="33525EA7"/>
    <w:multiLevelType w:val="singleLevel"/>
    <w:tmpl w:val="33525EA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7" w15:restartNumberingAfterBreak="0">
    <w:nsid w:val="4502112F"/>
    <w:multiLevelType w:val="multilevel"/>
    <w:tmpl w:val="F462F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4"/>
  </w:num>
  <w:num w:numId="3">
    <w:abstractNumId w:val="2"/>
  </w:num>
  <w:num w:numId="4">
    <w:abstractNumId w:val="1"/>
  </w:num>
  <w:num w:numId="5">
    <w:abstractNumId w:val="6"/>
  </w:num>
  <w:num w:numId="6">
    <w:abstractNumId w:val="16"/>
  </w:num>
  <w:num w:numId="7">
    <w:abstractNumId w:val="3"/>
  </w:num>
  <w:num w:numId="8">
    <w:abstractNumId w:val="7"/>
  </w:num>
  <w:num w:numId="9">
    <w:abstractNumId w:val="15"/>
  </w:num>
  <w:num w:numId="10">
    <w:abstractNumId w:val="13"/>
  </w:num>
  <w:num w:numId="11">
    <w:abstractNumId w:val="14"/>
  </w:num>
  <w:num w:numId="12">
    <w:abstractNumId w:val="9"/>
  </w:num>
  <w:num w:numId="13">
    <w:abstractNumId w:val="10"/>
  </w:num>
  <w:num w:numId="14">
    <w:abstractNumId w:val="12"/>
  </w:num>
  <w:num w:numId="15">
    <w:abstractNumId w:val="0"/>
  </w:num>
  <w:num w:numId="16">
    <w:abstractNumId w:val="5"/>
  </w:num>
  <w:num w:numId="17">
    <w:abstractNumId w:val="17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0DD"/>
    <w:rsid w:val="00001812"/>
    <w:rsid w:val="000022FA"/>
    <w:rsid w:val="00006AE6"/>
    <w:rsid w:val="0000711E"/>
    <w:rsid w:val="000079EA"/>
    <w:rsid w:val="00007D0F"/>
    <w:rsid w:val="00010AAF"/>
    <w:rsid w:val="000141A8"/>
    <w:rsid w:val="00015D5F"/>
    <w:rsid w:val="00016C2D"/>
    <w:rsid w:val="00026998"/>
    <w:rsid w:val="00026A4A"/>
    <w:rsid w:val="00034165"/>
    <w:rsid w:val="00034444"/>
    <w:rsid w:val="00035632"/>
    <w:rsid w:val="00035A21"/>
    <w:rsid w:val="00036881"/>
    <w:rsid w:val="0003746F"/>
    <w:rsid w:val="00040EF5"/>
    <w:rsid w:val="00041A64"/>
    <w:rsid w:val="00043087"/>
    <w:rsid w:val="000556D1"/>
    <w:rsid w:val="000574D8"/>
    <w:rsid w:val="00060C7B"/>
    <w:rsid w:val="00067B4E"/>
    <w:rsid w:val="00073170"/>
    <w:rsid w:val="0007514D"/>
    <w:rsid w:val="00081CF1"/>
    <w:rsid w:val="000820A1"/>
    <w:rsid w:val="000837AE"/>
    <w:rsid w:val="000854DE"/>
    <w:rsid w:val="00086C05"/>
    <w:rsid w:val="000921BF"/>
    <w:rsid w:val="000926CB"/>
    <w:rsid w:val="00092AC3"/>
    <w:rsid w:val="000A120D"/>
    <w:rsid w:val="000A150C"/>
    <w:rsid w:val="000A1C6C"/>
    <w:rsid w:val="000A45B4"/>
    <w:rsid w:val="000A634A"/>
    <w:rsid w:val="000A7AEB"/>
    <w:rsid w:val="000A7BD6"/>
    <w:rsid w:val="000B089A"/>
    <w:rsid w:val="000B0E3B"/>
    <w:rsid w:val="000B1C94"/>
    <w:rsid w:val="000B79C9"/>
    <w:rsid w:val="000C1D88"/>
    <w:rsid w:val="000C2F47"/>
    <w:rsid w:val="000C4AD8"/>
    <w:rsid w:val="000C50EC"/>
    <w:rsid w:val="000D1652"/>
    <w:rsid w:val="000D3DDC"/>
    <w:rsid w:val="000D5505"/>
    <w:rsid w:val="000D6706"/>
    <w:rsid w:val="000E0C47"/>
    <w:rsid w:val="000E7E55"/>
    <w:rsid w:val="000F02A8"/>
    <w:rsid w:val="000F137B"/>
    <w:rsid w:val="000F2A74"/>
    <w:rsid w:val="00103A87"/>
    <w:rsid w:val="00103DFE"/>
    <w:rsid w:val="00120D53"/>
    <w:rsid w:val="00121CDC"/>
    <w:rsid w:val="00124E3C"/>
    <w:rsid w:val="00131EC0"/>
    <w:rsid w:val="0013604D"/>
    <w:rsid w:val="001532F4"/>
    <w:rsid w:val="00154E90"/>
    <w:rsid w:val="00160C5A"/>
    <w:rsid w:val="00163337"/>
    <w:rsid w:val="00170F78"/>
    <w:rsid w:val="0017381F"/>
    <w:rsid w:val="00175A75"/>
    <w:rsid w:val="00176915"/>
    <w:rsid w:val="00176ECB"/>
    <w:rsid w:val="00182E50"/>
    <w:rsid w:val="00183659"/>
    <w:rsid w:val="00183C5E"/>
    <w:rsid w:val="00184D4D"/>
    <w:rsid w:val="00185DEF"/>
    <w:rsid w:val="001914CC"/>
    <w:rsid w:val="00192F55"/>
    <w:rsid w:val="001945CC"/>
    <w:rsid w:val="001964EB"/>
    <w:rsid w:val="00197C2F"/>
    <w:rsid w:val="00197D07"/>
    <w:rsid w:val="001B1004"/>
    <w:rsid w:val="001B1D6B"/>
    <w:rsid w:val="001B2DD1"/>
    <w:rsid w:val="001B4347"/>
    <w:rsid w:val="001B5501"/>
    <w:rsid w:val="001B57AD"/>
    <w:rsid w:val="001C059F"/>
    <w:rsid w:val="001C13EA"/>
    <w:rsid w:val="001C799F"/>
    <w:rsid w:val="001D0DF3"/>
    <w:rsid w:val="001D10E5"/>
    <w:rsid w:val="001D11A1"/>
    <w:rsid w:val="001D4430"/>
    <w:rsid w:val="001D4668"/>
    <w:rsid w:val="001D4B37"/>
    <w:rsid w:val="001D7688"/>
    <w:rsid w:val="001D78CE"/>
    <w:rsid w:val="001E0D7A"/>
    <w:rsid w:val="001E1E40"/>
    <w:rsid w:val="001E1F2A"/>
    <w:rsid w:val="001E2272"/>
    <w:rsid w:val="001E6DE8"/>
    <w:rsid w:val="001E703E"/>
    <w:rsid w:val="001F1FA2"/>
    <w:rsid w:val="001F400A"/>
    <w:rsid w:val="002005DB"/>
    <w:rsid w:val="002008A6"/>
    <w:rsid w:val="002030AE"/>
    <w:rsid w:val="00205D12"/>
    <w:rsid w:val="00207988"/>
    <w:rsid w:val="00211E9B"/>
    <w:rsid w:val="0021386F"/>
    <w:rsid w:val="00213D3F"/>
    <w:rsid w:val="00214233"/>
    <w:rsid w:val="00225E4F"/>
    <w:rsid w:val="002270FC"/>
    <w:rsid w:val="002304E1"/>
    <w:rsid w:val="002344D4"/>
    <w:rsid w:val="00236416"/>
    <w:rsid w:val="00237404"/>
    <w:rsid w:val="00246220"/>
    <w:rsid w:val="002511D1"/>
    <w:rsid w:val="0025746B"/>
    <w:rsid w:val="002576D5"/>
    <w:rsid w:val="002578E7"/>
    <w:rsid w:val="00257D6F"/>
    <w:rsid w:val="00264925"/>
    <w:rsid w:val="00265511"/>
    <w:rsid w:val="002708BE"/>
    <w:rsid w:val="00274B4E"/>
    <w:rsid w:val="002751BD"/>
    <w:rsid w:val="002802B0"/>
    <w:rsid w:val="00280C9B"/>
    <w:rsid w:val="0029081F"/>
    <w:rsid w:val="00290B63"/>
    <w:rsid w:val="002915F8"/>
    <w:rsid w:val="00293C6B"/>
    <w:rsid w:val="0029419F"/>
    <w:rsid w:val="002A016D"/>
    <w:rsid w:val="002A1F7E"/>
    <w:rsid w:val="002A3768"/>
    <w:rsid w:val="002B0836"/>
    <w:rsid w:val="002B37BF"/>
    <w:rsid w:val="002C2755"/>
    <w:rsid w:val="002C2D56"/>
    <w:rsid w:val="002C6045"/>
    <w:rsid w:val="002D2041"/>
    <w:rsid w:val="002D409E"/>
    <w:rsid w:val="002E280B"/>
    <w:rsid w:val="002E5A16"/>
    <w:rsid w:val="002F0B54"/>
    <w:rsid w:val="002F7CDD"/>
    <w:rsid w:val="00302A41"/>
    <w:rsid w:val="003034D4"/>
    <w:rsid w:val="00306DF0"/>
    <w:rsid w:val="00310352"/>
    <w:rsid w:val="00310AE7"/>
    <w:rsid w:val="00311C0C"/>
    <w:rsid w:val="00311CF8"/>
    <w:rsid w:val="00312170"/>
    <w:rsid w:val="003121E8"/>
    <w:rsid w:val="003155B5"/>
    <w:rsid w:val="003170EB"/>
    <w:rsid w:val="0032145A"/>
    <w:rsid w:val="00323441"/>
    <w:rsid w:val="0032479D"/>
    <w:rsid w:val="00324C62"/>
    <w:rsid w:val="00326369"/>
    <w:rsid w:val="00330E1F"/>
    <w:rsid w:val="00332738"/>
    <w:rsid w:val="003330A3"/>
    <w:rsid w:val="00333656"/>
    <w:rsid w:val="00335444"/>
    <w:rsid w:val="003361BA"/>
    <w:rsid w:val="0033639F"/>
    <w:rsid w:val="003407C3"/>
    <w:rsid w:val="003426B1"/>
    <w:rsid w:val="003438AA"/>
    <w:rsid w:val="00346F39"/>
    <w:rsid w:val="003559F2"/>
    <w:rsid w:val="00362658"/>
    <w:rsid w:val="0036275F"/>
    <w:rsid w:val="0036277A"/>
    <w:rsid w:val="00363C4E"/>
    <w:rsid w:val="003652D5"/>
    <w:rsid w:val="0036675D"/>
    <w:rsid w:val="00370EDB"/>
    <w:rsid w:val="003717A8"/>
    <w:rsid w:val="00371A96"/>
    <w:rsid w:val="00372C4D"/>
    <w:rsid w:val="003732D2"/>
    <w:rsid w:val="00373AC1"/>
    <w:rsid w:val="00376FEF"/>
    <w:rsid w:val="00382462"/>
    <w:rsid w:val="00385820"/>
    <w:rsid w:val="00391378"/>
    <w:rsid w:val="003916C4"/>
    <w:rsid w:val="00392780"/>
    <w:rsid w:val="003937F0"/>
    <w:rsid w:val="00394ECE"/>
    <w:rsid w:val="00395781"/>
    <w:rsid w:val="003A05FE"/>
    <w:rsid w:val="003A6CF4"/>
    <w:rsid w:val="003B0AA8"/>
    <w:rsid w:val="003B18F0"/>
    <w:rsid w:val="003B6EDE"/>
    <w:rsid w:val="003B73CA"/>
    <w:rsid w:val="003C48CC"/>
    <w:rsid w:val="003C4CD2"/>
    <w:rsid w:val="003D2A89"/>
    <w:rsid w:val="003D45E1"/>
    <w:rsid w:val="003D60DE"/>
    <w:rsid w:val="003E5D0D"/>
    <w:rsid w:val="003E73B2"/>
    <w:rsid w:val="003E7EC5"/>
    <w:rsid w:val="003F1A9A"/>
    <w:rsid w:val="003F2EB1"/>
    <w:rsid w:val="003F34D0"/>
    <w:rsid w:val="0040097B"/>
    <w:rsid w:val="004015FD"/>
    <w:rsid w:val="00401A2E"/>
    <w:rsid w:val="004061DE"/>
    <w:rsid w:val="004072B3"/>
    <w:rsid w:val="00413D06"/>
    <w:rsid w:val="00426BA3"/>
    <w:rsid w:val="00427235"/>
    <w:rsid w:val="00432200"/>
    <w:rsid w:val="00432288"/>
    <w:rsid w:val="00436865"/>
    <w:rsid w:val="004400A8"/>
    <w:rsid w:val="00440FA0"/>
    <w:rsid w:val="00445E62"/>
    <w:rsid w:val="00454E30"/>
    <w:rsid w:val="00455684"/>
    <w:rsid w:val="00456302"/>
    <w:rsid w:val="0046191C"/>
    <w:rsid w:val="00462063"/>
    <w:rsid w:val="00462F16"/>
    <w:rsid w:val="00470ACB"/>
    <w:rsid w:val="00470DE3"/>
    <w:rsid w:val="00471D44"/>
    <w:rsid w:val="0047768C"/>
    <w:rsid w:val="00480174"/>
    <w:rsid w:val="00481088"/>
    <w:rsid w:val="00482930"/>
    <w:rsid w:val="00483049"/>
    <w:rsid w:val="00483636"/>
    <w:rsid w:val="00483927"/>
    <w:rsid w:val="0049252F"/>
    <w:rsid w:val="0049392B"/>
    <w:rsid w:val="004A2CC3"/>
    <w:rsid w:val="004A3CAE"/>
    <w:rsid w:val="004A7AD9"/>
    <w:rsid w:val="004A7E0D"/>
    <w:rsid w:val="004B1C62"/>
    <w:rsid w:val="004B4F31"/>
    <w:rsid w:val="004B594C"/>
    <w:rsid w:val="004B5E5D"/>
    <w:rsid w:val="004C0907"/>
    <w:rsid w:val="004C3A24"/>
    <w:rsid w:val="004C56DD"/>
    <w:rsid w:val="004C729F"/>
    <w:rsid w:val="004C797D"/>
    <w:rsid w:val="004D175F"/>
    <w:rsid w:val="004D20DD"/>
    <w:rsid w:val="004D6430"/>
    <w:rsid w:val="004E35E5"/>
    <w:rsid w:val="004E4417"/>
    <w:rsid w:val="004E517F"/>
    <w:rsid w:val="004E5ABE"/>
    <w:rsid w:val="004E7C1A"/>
    <w:rsid w:val="004F2C94"/>
    <w:rsid w:val="004F679B"/>
    <w:rsid w:val="004F71F3"/>
    <w:rsid w:val="004F7B4B"/>
    <w:rsid w:val="00503416"/>
    <w:rsid w:val="00503A18"/>
    <w:rsid w:val="005111D5"/>
    <w:rsid w:val="00513ECB"/>
    <w:rsid w:val="00513FC6"/>
    <w:rsid w:val="005204F9"/>
    <w:rsid w:val="005258B2"/>
    <w:rsid w:val="00527210"/>
    <w:rsid w:val="0054070B"/>
    <w:rsid w:val="00541D3F"/>
    <w:rsid w:val="0054647B"/>
    <w:rsid w:val="005474AB"/>
    <w:rsid w:val="005533A1"/>
    <w:rsid w:val="00557EB0"/>
    <w:rsid w:val="00561A1C"/>
    <w:rsid w:val="005633A2"/>
    <w:rsid w:val="0056465D"/>
    <w:rsid w:val="00570B1F"/>
    <w:rsid w:val="0057330B"/>
    <w:rsid w:val="0057410C"/>
    <w:rsid w:val="00575AE4"/>
    <w:rsid w:val="00577EE8"/>
    <w:rsid w:val="005815EA"/>
    <w:rsid w:val="00581F60"/>
    <w:rsid w:val="00583EB8"/>
    <w:rsid w:val="0058481C"/>
    <w:rsid w:val="00585F43"/>
    <w:rsid w:val="00586046"/>
    <w:rsid w:val="005870E3"/>
    <w:rsid w:val="00587BE8"/>
    <w:rsid w:val="0059169F"/>
    <w:rsid w:val="00592834"/>
    <w:rsid w:val="005947ED"/>
    <w:rsid w:val="00596127"/>
    <w:rsid w:val="005A289F"/>
    <w:rsid w:val="005A7D9E"/>
    <w:rsid w:val="005B30E4"/>
    <w:rsid w:val="005B54BE"/>
    <w:rsid w:val="005B629C"/>
    <w:rsid w:val="005C286D"/>
    <w:rsid w:val="005C50D1"/>
    <w:rsid w:val="005C5AF4"/>
    <w:rsid w:val="005C6830"/>
    <w:rsid w:val="005C7A46"/>
    <w:rsid w:val="005D03B9"/>
    <w:rsid w:val="005D70C8"/>
    <w:rsid w:val="005D77D6"/>
    <w:rsid w:val="005E3853"/>
    <w:rsid w:val="005E7FE0"/>
    <w:rsid w:val="005F18FB"/>
    <w:rsid w:val="005F25DA"/>
    <w:rsid w:val="005F4047"/>
    <w:rsid w:val="005F6712"/>
    <w:rsid w:val="00601DB3"/>
    <w:rsid w:val="006138E7"/>
    <w:rsid w:val="00613B1A"/>
    <w:rsid w:val="00613DBF"/>
    <w:rsid w:val="00620F9A"/>
    <w:rsid w:val="00622C74"/>
    <w:rsid w:val="0062364B"/>
    <w:rsid w:val="00632E3F"/>
    <w:rsid w:val="006340F3"/>
    <w:rsid w:val="00635F12"/>
    <w:rsid w:val="00647545"/>
    <w:rsid w:val="00652898"/>
    <w:rsid w:val="006530AB"/>
    <w:rsid w:val="00654DC1"/>
    <w:rsid w:val="0065649B"/>
    <w:rsid w:val="00661851"/>
    <w:rsid w:val="0066283B"/>
    <w:rsid w:val="006628A9"/>
    <w:rsid w:val="00663452"/>
    <w:rsid w:val="00664065"/>
    <w:rsid w:val="00670047"/>
    <w:rsid w:val="00672FC5"/>
    <w:rsid w:val="00673F20"/>
    <w:rsid w:val="00674B5E"/>
    <w:rsid w:val="00674C2E"/>
    <w:rsid w:val="00676799"/>
    <w:rsid w:val="00676B4C"/>
    <w:rsid w:val="00677236"/>
    <w:rsid w:val="00684152"/>
    <w:rsid w:val="006843AB"/>
    <w:rsid w:val="00684F8E"/>
    <w:rsid w:val="00691E8F"/>
    <w:rsid w:val="00697CE3"/>
    <w:rsid w:val="00697E38"/>
    <w:rsid w:val="006A0FF3"/>
    <w:rsid w:val="006A1F82"/>
    <w:rsid w:val="006A2198"/>
    <w:rsid w:val="006A278F"/>
    <w:rsid w:val="006A64A4"/>
    <w:rsid w:val="006A78AE"/>
    <w:rsid w:val="006B0980"/>
    <w:rsid w:val="006B11B0"/>
    <w:rsid w:val="006B1742"/>
    <w:rsid w:val="006B309A"/>
    <w:rsid w:val="006B6CB7"/>
    <w:rsid w:val="006B7478"/>
    <w:rsid w:val="006C1226"/>
    <w:rsid w:val="006C168A"/>
    <w:rsid w:val="006C3B89"/>
    <w:rsid w:val="006C4D12"/>
    <w:rsid w:val="006C7C28"/>
    <w:rsid w:val="006D28D8"/>
    <w:rsid w:val="006E08E9"/>
    <w:rsid w:val="006E6CB0"/>
    <w:rsid w:val="006F0249"/>
    <w:rsid w:val="006F22B7"/>
    <w:rsid w:val="006F2709"/>
    <w:rsid w:val="006F6F90"/>
    <w:rsid w:val="0070004A"/>
    <w:rsid w:val="00700874"/>
    <w:rsid w:val="00700AF5"/>
    <w:rsid w:val="00702F46"/>
    <w:rsid w:val="00705655"/>
    <w:rsid w:val="0070715F"/>
    <w:rsid w:val="00714C3B"/>
    <w:rsid w:val="00714CAA"/>
    <w:rsid w:val="00714CFB"/>
    <w:rsid w:val="00720F4A"/>
    <w:rsid w:val="007214E0"/>
    <w:rsid w:val="00721ED3"/>
    <w:rsid w:val="007224C5"/>
    <w:rsid w:val="00723A6F"/>
    <w:rsid w:val="00724A79"/>
    <w:rsid w:val="00724AEB"/>
    <w:rsid w:val="00724F4E"/>
    <w:rsid w:val="007270C2"/>
    <w:rsid w:val="00730443"/>
    <w:rsid w:val="00731182"/>
    <w:rsid w:val="007325EC"/>
    <w:rsid w:val="007351DE"/>
    <w:rsid w:val="00735522"/>
    <w:rsid w:val="00742105"/>
    <w:rsid w:val="00744A0B"/>
    <w:rsid w:val="0075112B"/>
    <w:rsid w:val="00754F4F"/>
    <w:rsid w:val="0076121D"/>
    <w:rsid w:val="0076222E"/>
    <w:rsid w:val="00764FE0"/>
    <w:rsid w:val="00765805"/>
    <w:rsid w:val="00780581"/>
    <w:rsid w:val="00783002"/>
    <w:rsid w:val="00783B17"/>
    <w:rsid w:val="00783C44"/>
    <w:rsid w:val="00784321"/>
    <w:rsid w:val="0078457D"/>
    <w:rsid w:val="00786E04"/>
    <w:rsid w:val="007901EB"/>
    <w:rsid w:val="007947DA"/>
    <w:rsid w:val="0079547B"/>
    <w:rsid w:val="007A0F45"/>
    <w:rsid w:val="007A1592"/>
    <w:rsid w:val="007A1D1B"/>
    <w:rsid w:val="007B010C"/>
    <w:rsid w:val="007B3CDA"/>
    <w:rsid w:val="007B460C"/>
    <w:rsid w:val="007B551B"/>
    <w:rsid w:val="007B7FAE"/>
    <w:rsid w:val="007C0946"/>
    <w:rsid w:val="007C09CF"/>
    <w:rsid w:val="007C0A00"/>
    <w:rsid w:val="007C1889"/>
    <w:rsid w:val="007C3081"/>
    <w:rsid w:val="007C5064"/>
    <w:rsid w:val="007D63FD"/>
    <w:rsid w:val="007D6722"/>
    <w:rsid w:val="007D680A"/>
    <w:rsid w:val="007E53FD"/>
    <w:rsid w:val="007F4922"/>
    <w:rsid w:val="007F4D81"/>
    <w:rsid w:val="007F69D2"/>
    <w:rsid w:val="007F7935"/>
    <w:rsid w:val="0080138D"/>
    <w:rsid w:val="008019C5"/>
    <w:rsid w:val="008036A0"/>
    <w:rsid w:val="008051A2"/>
    <w:rsid w:val="00805E4B"/>
    <w:rsid w:val="008060F6"/>
    <w:rsid w:val="008073F4"/>
    <w:rsid w:val="00810A45"/>
    <w:rsid w:val="00810CF5"/>
    <w:rsid w:val="00811310"/>
    <w:rsid w:val="00811A52"/>
    <w:rsid w:val="0081396B"/>
    <w:rsid w:val="008139BD"/>
    <w:rsid w:val="00815977"/>
    <w:rsid w:val="00824CEC"/>
    <w:rsid w:val="00825235"/>
    <w:rsid w:val="00826225"/>
    <w:rsid w:val="00826B8B"/>
    <w:rsid w:val="0083031E"/>
    <w:rsid w:val="00831134"/>
    <w:rsid w:val="00831CDB"/>
    <w:rsid w:val="00832494"/>
    <w:rsid w:val="008328AB"/>
    <w:rsid w:val="00832F1F"/>
    <w:rsid w:val="008336C9"/>
    <w:rsid w:val="00835D78"/>
    <w:rsid w:val="008409B7"/>
    <w:rsid w:val="008501B0"/>
    <w:rsid w:val="0085153D"/>
    <w:rsid w:val="00851607"/>
    <w:rsid w:val="0085430F"/>
    <w:rsid w:val="00855CF5"/>
    <w:rsid w:val="008565E5"/>
    <w:rsid w:val="00856F05"/>
    <w:rsid w:val="00860D48"/>
    <w:rsid w:val="00864612"/>
    <w:rsid w:val="00864737"/>
    <w:rsid w:val="008661FE"/>
    <w:rsid w:val="0087072C"/>
    <w:rsid w:val="008722A9"/>
    <w:rsid w:val="008745B3"/>
    <w:rsid w:val="008751F7"/>
    <w:rsid w:val="00880FF8"/>
    <w:rsid w:val="008819C2"/>
    <w:rsid w:val="00884AF7"/>
    <w:rsid w:val="008877B5"/>
    <w:rsid w:val="008909DB"/>
    <w:rsid w:val="00892BB4"/>
    <w:rsid w:val="008930F4"/>
    <w:rsid w:val="00893A2C"/>
    <w:rsid w:val="008947C2"/>
    <w:rsid w:val="00896328"/>
    <w:rsid w:val="0089774B"/>
    <w:rsid w:val="008A33E4"/>
    <w:rsid w:val="008A5DA7"/>
    <w:rsid w:val="008A62E2"/>
    <w:rsid w:val="008A6F73"/>
    <w:rsid w:val="008B044D"/>
    <w:rsid w:val="008B114F"/>
    <w:rsid w:val="008B34CC"/>
    <w:rsid w:val="008B3C76"/>
    <w:rsid w:val="008B7EC4"/>
    <w:rsid w:val="008C030E"/>
    <w:rsid w:val="008C3C88"/>
    <w:rsid w:val="008C5AB9"/>
    <w:rsid w:val="008D7646"/>
    <w:rsid w:val="008E493E"/>
    <w:rsid w:val="008E5131"/>
    <w:rsid w:val="008E5A68"/>
    <w:rsid w:val="008E6486"/>
    <w:rsid w:val="008F6990"/>
    <w:rsid w:val="008F6EFD"/>
    <w:rsid w:val="009004A9"/>
    <w:rsid w:val="00902207"/>
    <w:rsid w:val="0090532C"/>
    <w:rsid w:val="00905B21"/>
    <w:rsid w:val="00913155"/>
    <w:rsid w:val="00913808"/>
    <w:rsid w:val="0093466B"/>
    <w:rsid w:val="00935CA9"/>
    <w:rsid w:val="00937AB7"/>
    <w:rsid w:val="00937F8C"/>
    <w:rsid w:val="009403BE"/>
    <w:rsid w:val="0094273E"/>
    <w:rsid w:val="00944030"/>
    <w:rsid w:val="00944987"/>
    <w:rsid w:val="00944C3C"/>
    <w:rsid w:val="00950112"/>
    <w:rsid w:val="00952E67"/>
    <w:rsid w:val="00956D24"/>
    <w:rsid w:val="00963596"/>
    <w:rsid w:val="0096591B"/>
    <w:rsid w:val="00980E9D"/>
    <w:rsid w:val="00981D4E"/>
    <w:rsid w:val="0098311D"/>
    <w:rsid w:val="00986746"/>
    <w:rsid w:val="0099085D"/>
    <w:rsid w:val="009911B0"/>
    <w:rsid w:val="0099176F"/>
    <w:rsid w:val="009A1753"/>
    <w:rsid w:val="009B05A3"/>
    <w:rsid w:val="009B29C8"/>
    <w:rsid w:val="009B2D26"/>
    <w:rsid w:val="009B5382"/>
    <w:rsid w:val="009B778F"/>
    <w:rsid w:val="009C0C45"/>
    <w:rsid w:val="009C37C8"/>
    <w:rsid w:val="009C4583"/>
    <w:rsid w:val="009C504E"/>
    <w:rsid w:val="009C5DA7"/>
    <w:rsid w:val="009C61EF"/>
    <w:rsid w:val="009C63A1"/>
    <w:rsid w:val="009D020C"/>
    <w:rsid w:val="009D5071"/>
    <w:rsid w:val="009D62A4"/>
    <w:rsid w:val="009D62D2"/>
    <w:rsid w:val="009E4549"/>
    <w:rsid w:val="009F4C50"/>
    <w:rsid w:val="009F734F"/>
    <w:rsid w:val="00A138B8"/>
    <w:rsid w:val="00A147DD"/>
    <w:rsid w:val="00A218D0"/>
    <w:rsid w:val="00A2205B"/>
    <w:rsid w:val="00A22F40"/>
    <w:rsid w:val="00A2456C"/>
    <w:rsid w:val="00A24CF3"/>
    <w:rsid w:val="00A266BF"/>
    <w:rsid w:val="00A31C3F"/>
    <w:rsid w:val="00A32B33"/>
    <w:rsid w:val="00A34ACB"/>
    <w:rsid w:val="00A36936"/>
    <w:rsid w:val="00A40DA8"/>
    <w:rsid w:val="00A442F8"/>
    <w:rsid w:val="00A468CD"/>
    <w:rsid w:val="00A505E4"/>
    <w:rsid w:val="00A50C51"/>
    <w:rsid w:val="00A56E28"/>
    <w:rsid w:val="00A60D1B"/>
    <w:rsid w:val="00A63AA7"/>
    <w:rsid w:val="00A71C8C"/>
    <w:rsid w:val="00A75C08"/>
    <w:rsid w:val="00A761A8"/>
    <w:rsid w:val="00A76C51"/>
    <w:rsid w:val="00A77079"/>
    <w:rsid w:val="00A77DE5"/>
    <w:rsid w:val="00A82EFB"/>
    <w:rsid w:val="00A83135"/>
    <w:rsid w:val="00A87472"/>
    <w:rsid w:val="00A877B1"/>
    <w:rsid w:val="00A91F4B"/>
    <w:rsid w:val="00A925D3"/>
    <w:rsid w:val="00AA3294"/>
    <w:rsid w:val="00AA7DFE"/>
    <w:rsid w:val="00AB4ED6"/>
    <w:rsid w:val="00AB5D10"/>
    <w:rsid w:val="00AC1466"/>
    <w:rsid w:val="00AC257E"/>
    <w:rsid w:val="00AC53B0"/>
    <w:rsid w:val="00AC61F1"/>
    <w:rsid w:val="00AC734E"/>
    <w:rsid w:val="00AD093A"/>
    <w:rsid w:val="00AD28B3"/>
    <w:rsid w:val="00AD4B07"/>
    <w:rsid w:val="00AE3629"/>
    <w:rsid w:val="00AE38F2"/>
    <w:rsid w:val="00AE4257"/>
    <w:rsid w:val="00AF3FD3"/>
    <w:rsid w:val="00AF4B86"/>
    <w:rsid w:val="00B0179F"/>
    <w:rsid w:val="00B0790B"/>
    <w:rsid w:val="00B10F93"/>
    <w:rsid w:val="00B1296F"/>
    <w:rsid w:val="00B13060"/>
    <w:rsid w:val="00B162BD"/>
    <w:rsid w:val="00B20942"/>
    <w:rsid w:val="00B23A52"/>
    <w:rsid w:val="00B27B4C"/>
    <w:rsid w:val="00B31364"/>
    <w:rsid w:val="00B323E2"/>
    <w:rsid w:val="00B34984"/>
    <w:rsid w:val="00B366D0"/>
    <w:rsid w:val="00B42050"/>
    <w:rsid w:val="00B42FF5"/>
    <w:rsid w:val="00B43D0A"/>
    <w:rsid w:val="00B445FC"/>
    <w:rsid w:val="00B46A58"/>
    <w:rsid w:val="00B52251"/>
    <w:rsid w:val="00B54980"/>
    <w:rsid w:val="00B6062A"/>
    <w:rsid w:val="00B653D6"/>
    <w:rsid w:val="00B70731"/>
    <w:rsid w:val="00B713B4"/>
    <w:rsid w:val="00B71982"/>
    <w:rsid w:val="00B73880"/>
    <w:rsid w:val="00B74648"/>
    <w:rsid w:val="00B75AEE"/>
    <w:rsid w:val="00B806A6"/>
    <w:rsid w:val="00B81F90"/>
    <w:rsid w:val="00B84BF5"/>
    <w:rsid w:val="00B85915"/>
    <w:rsid w:val="00B9524A"/>
    <w:rsid w:val="00BA0ADB"/>
    <w:rsid w:val="00BB3C5B"/>
    <w:rsid w:val="00BB4006"/>
    <w:rsid w:val="00BB4FCA"/>
    <w:rsid w:val="00BC1D8F"/>
    <w:rsid w:val="00BC4733"/>
    <w:rsid w:val="00BD2B78"/>
    <w:rsid w:val="00BD2D80"/>
    <w:rsid w:val="00BD3330"/>
    <w:rsid w:val="00BD454E"/>
    <w:rsid w:val="00BD5C42"/>
    <w:rsid w:val="00BD68D5"/>
    <w:rsid w:val="00BD693A"/>
    <w:rsid w:val="00BE210D"/>
    <w:rsid w:val="00BE69CC"/>
    <w:rsid w:val="00BF0EDD"/>
    <w:rsid w:val="00BF2A1F"/>
    <w:rsid w:val="00BF3368"/>
    <w:rsid w:val="00BF44C3"/>
    <w:rsid w:val="00C04816"/>
    <w:rsid w:val="00C04A1C"/>
    <w:rsid w:val="00C06AEF"/>
    <w:rsid w:val="00C07DB2"/>
    <w:rsid w:val="00C07DFD"/>
    <w:rsid w:val="00C10C2D"/>
    <w:rsid w:val="00C15067"/>
    <w:rsid w:val="00C1602D"/>
    <w:rsid w:val="00C16DBA"/>
    <w:rsid w:val="00C17354"/>
    <w:rsid w:val="00C17D56"/>
    <w:rsid w:val="00C21B4D"/>
    <w:rsid w:val="00C24F51"/>
    <w:rsid w:val="00C25DD9"/>
    <w:rsid w:val="00C2624A"/>
    <w:rsid w:val="00C264D0"/>
    <w:rsid w:val="00C332C7"/>
    <w:rsid w:val="00C33506"/>
    <w:rsid w:val="00C35150"/>
    <w:rsid w:val="00C35AAF"/>
    <w:rsid w:val="00C36B4F"/>
    <w:rsid w:val="00C403CE"/>
    <w:rsid w:val="00C40DF8"/>
    <w:rsid w:val="00C427DB"/>
    <w:rsid w:val="00C42DA8"/>
    <w:rsid w:val="00C50D6B"/>
    <w:rsid w:val="00C54531"/>
    <w:rsid w:val="00C54F80"/>
    <w:rsid w:val="00C56346"/>
    <w:rsid w:val="00C6173C"/>
    <w:rsid w:val="00C6183B"/>
    <w:rsid w:val="00C63A59"/>
    <w:rsid w:val="00C65951"/>
    <w:rsid w:val="00C66ADC"/>
    <w:rsid w:val="00C70D71"/>
    <w:rsid w:val="00C72538"/>
    <w:rsid w:val="00C74542"/>
    <w:rsid w:val="00C77F71"/>
    <w:rsid w:val="00C8077E"/>
    <w:rsid w:val="00C8224D"/>
    <w:rsid w:val="00C83776"/>
    <w:rsid w:val="00C83925"/>
    <w:rsid w:val="00C84C11"/>
    <w:rsid w:val="00C84EE5"/>
    <w:rsid w:val="00C85014"/>
    <w:rsid w:val="00C915FE"/>
    <w:rsid w:val="00C93209"/>
    <w:rsid w:val="00C93522"/>
    <w:rsid w:val="00C9448C"/>
    <w:rsid w:val="00C95C6C"/>
    <w:rsid w:val="00CA3FAF"/>
    <w:rsid w:val="00CA3FCB"/>
    <w:rsid w:val="00CA471B"/>
    <w:rsid w:val="00CA4F1F"/>
    <w:rsid w:val="00CA6BEB"/>
    <w:rsid w:val="00CB2697"/>
    <w:rsid w:val="00CB284D"/>
    <w:rsid w:val="00CB376C"/>
    <w:rsid w:val="00CB3C29"/>
    <w:rsid w:val="00CB7C28"/>
    <w:rsid w:val="00CB7F08"/>
    <w:rsid w:val="00CD1BD8"/>
    <w:rsid w:val="00CD664E"/>
    <w:rsid w:val="00CE07FF"/>
    <w:rsid w:val="00CE0CBA"/>
    <w:rsid w:val="00CE0DA7"/>
    <w:rsid w:val="00CE1410"/>
    <w:rsid w:val="00CE51C2"/>
    <w:rsid w:val="00CE6E4D"/>
    <w:rsid w:val="00CE7058"/>
    <w:rsid w:val="00CF0410"/>
    <w:rsid w:val="00CF0B02"/>
    <w:rsid w:val="00CF2E5A"/>
    <w:rsid w:val="00CF4F89"/>
    <w:rsid w:val="00D014E2"/>
    <w:rsid w:val="00D01F4C"/>
    <w:rsid w:val="00D05484"/>
    <w:rsid w:val="00D14939"/>
    <w:rsid w:val="00D1614D"/>
    <w:rsid w:val="00D2116C"/>
    <w:rsid w:val="00D2524F"/>
    <w:rsid w:val="00D266D1"/>
    <w:rsid w:val="00D3023F"/>
    <w:rsid w:val="00D30359"/>
    <w:rsid w:val="00D30591"/>
    <w:rsid w:val="00D33F42"/>
    <w:rsid w:val="00D4078B"/>
    <w:rsid w:val="00D42485"/>
    <w:rsid w:val="00D50FA3"/>
    <w:rsid w:val="00D52BDC"/>
    <w:rsid w:val="00D534DB"/>
    <w:rsid w:val="00D558E6"/>
    <w:rsid w:val="00D630CE"/>
    <w:rsid w:val="00D72E64"/>
    <w:rsid w:val="00D740BB"/>
    <w:rsid w:val="00D75185"/>
    <w:rsid w:val="00D755D3"/>
    <w:rsid w:val="00D81079"/>
    <w:rsid w:val="00D84225"/>
    <w:rsid w:val="00D84E12"/>
    <w:rsid w:val="00D852A0"/>
    <w:rsid w:val="00D8758A"/>
    <w:rsid w:val="00D9287E"/>
    <w:rsid w:val="00D954BB"/>
    <w:rsid w:val="00D95A84"/>
    <w:rsid w:val="00D95EEC"/>
    <w:rsid w:val="00D96CBF"/>
    <w:rsid w:val="00DA37BF"/>
    <w:rsid w:val="00DA5F32"/>
    <w:rsid w:val="00DB7227"/>
    <w:rsid w:val="00DC280E"/>
    <w:rsid w:val="00DC3FED"/>
    <w:rsid w:val="00DC4312"/>
    <w:rsid w:val="00DD0762"/>
    <w:rsid w:val="00DD1236"/>
    <w:rsid w:val="00DD1CF0"/>
    <w:rsid w:val="00DD2984"/>
    <w:rsid w:val="00DD4D00"/>
    <w:rsid w:val="00DD51B0"/>
    <w:rsid w:val="00DD6C63"/>
    <w:rsid w:val="00DD712D"/>
    <w:rsid w:val="00DD7C69"/>
    <w:rsid w:val="00DE0195"/>
    <w:rsid w:val="00DE0DBA"/>
    <w:rsid w:val="00DE29CD"/>
    <w:rsid w:val="00DE4FEF"/>
    <w:rsid w:val="00DF0C24"/>
    <w:rsid w:val="00DF2380"/>
    <w:rsid w:val="00DF6920"/>
    <w:rsid w:val="00E1367D"/>
    <w:rsid w:val="00E1377B"/>
    <w:rsid w:val="00E13B86"/>
    <w:rsid w:val="00E146EA"/>
    <w:rsid w:val="00E16AE1"/>
    <w:rsid w:val="00E1776E"/>
    <w:rsid w:val="00E207ED"/>
    <w:rsid w:val="00E23451"/>
    <w:rsid w:val="00E235EE"/>
    <w:rsid w:val="00E32779"/>
    <w:rsid w:val="00E35B93"/>
    <w:rsid w:val="00E35D2D"/>
    <w:rsid w:val="00E36822"/>
    <w:rsid w:val="00E41FB8"/>
    <w:rsid w:val="00E42611"/>
    <w:rsid w:val="00E4293F"/>
    <w:rsid w:val="00E42F09"/>
    <w:rsid w:val="00E47DA8"/>
    <w:rsid w:val="00E53EF3"/>
    <w:rsid w:val="00E56546"/>
    <w:rsid w:val="00E60513"/>
    <w:rsid w:val="00E62FD0"/>
    <w:rsid w:val="00E646D2"/>
    <w:rsid w:val="00E655AA"/>
    <w:rsid w:val="00E65725"/>
    <w:rsid w:val="00E66F18"/>
    <w:rsid w:val="00E741CD"/>
    <w:rsid w:val="00E747E8"/>
    <w:rsid w:val="00E74A08"/>
    <w:rsid w:val="00E7606D"/>
    <w:rsid w:val="00E76868"/>
    <w:rsid w:val="00E76E7F"/>
    <w:rsid w:val="00E77006"/>
    <w:rsid w:val="00E7742D"/>
    <w:rsid w:val="00E81925"/>
    <w:rsid w:val="00E83946"/>
    <w:rsid w:val="00E84CA4"/>
    <w:rsid w:val="00E85473"/>
    <w:rsid w:val="00E93013"/>
    <w:rsid w:val="00E93D01"/>
    <w:rsid w:val="00E95F65"/>
    <w:rsid w:val="00E97324"/>
    <w:rsid w:val="00E97714"/>
    <w:rsid w:val="00EA2AEB"/>
    <w:rsid w:val="00EA36DF"/>
    <w:rsid w:val="00EA40A2"/>
    <w:rsid w:val="00EA5EF6"/>
    <w:rsid w:val="00EA754F"/>
    <w:rsid w:val="00EA758F"/>
    <w:rsid w:val="00EB1FDF"/>
    <w:rsid w:val="00EB416E"/>
    <w:rsid w:val="00EB744D"/>
    <w:rsid w:val="00EC1484"/>
    <w:rsid w:val="00EC3C37"/>
    <w:rsid w:val="00EC4B51"/>
    <w:rsid w:val="00EC50B6"/>
    <w:rsid w:val="00EC70B0"/>
    <w:rsid w:val="00EC748F"/>
    <w:rsid w:val="00EC75E3"/>
    <w:rsid w:val="00ED161E"/>
    <w:rsid w:val="00ED2DBE"/>
    <w:rsid w:val="00ED6DE1"/>
    <w:rsid w:val="00EE019C"/>
    <w:rsid w:val="00EE1842"/>
    <w:rsid w:val="00EE22A4"/>
    <w:rsid w:val="00EE311B"/>
    <w:rsid w:val="00EE7367"/>
    <w:rsid w:val="00EE7AD9"/>
    <w:rsid w:val="00EF1A25"/>
    <w:rsid w:val="00EF2FA5"/>
    <w:rsid w:val="00EF6677"/>
    <w:rsid w:val="00F01EF7"/>
    <w:rsid w:val="00F059A0"/>
    <w:rsid w:val="00F05E54"/>
    <w:rsid w:val="00F07010"/>
    <w:rsid w:val="00F07CBD"/>
    <w:rsid w:val="00F1476D"/>
    <w:rsid w:val="00F14D86"/>
    <w:rsid w:val="00F27C9B"/>
    <w:rsid w:val="00F32A88"/>
    <w:rsid w:val="00F35903"/>
    <w:rsid w:val="00F360C7"/>
    <w:rsid w:val="00F428A9"/>
    <w:rsid w:val="00F43757"/>
    <w:rsid w:val="00F4773A"/>
    <w:rsid w:val="00F47999"/>
    <w:rsid w:val="00F47AA0"/>
    <w:rsid w:val="00F5116D"/>
    <w:rsid w:val="00F51A29"/>
    <w:rsid w:val="00F52FCE"/>
    <w:rsid w:val="00F571E2"/>
    <w:rsid w:val="00F62749"/>
    <w:rsid w:val="00F62F43"/>
    <w:rsid w:val="00F64929"/>
    <w:rsid w:val="00F67C28"/>
    <w:rsid w:val="00F7087C"/>
    <w:rsid w:val="00F71F7C"/>
    <w:rsid w:val="00F725A2"/>
    <w:rsid w:val="00F72DB9"/>
    <w:rsid w:val="00F73A8D"/>
    <w:rsid w:val="00F75566"/>
    <w:rsid w:val="00F86D71"/>
    <w:rsid w:val="00F877E4"/>
    <w:rsid w:val="00F9355B"/>
    <w:rsid w:val="00F960DA"/>
    <w:rsid w:val="00FA1337"/>
    <w:rsid w:val="00FA3077"/>
    <w:rsid w:val="00FA3EE1"/>
    <w:rsid w:val="00FA4167"/>
    <w:rsid w:val="00FA4782"/>
    <w:rsid w:val="00FA4CD7"/>
    <w:rsid w:val="00FA7A10"/>
    <w:rsid w:val="00FB012D"/>
    <w:rsid w:val="00FB1485"/>
    <w:rsid w:val="00FB4898"/>
    <w:rsid w:val="00FC0C51"/>
    <w:rsid w:val="00FC492A"/>
    <w:rsid w:val="00FC598A"/>
    <w:rsid w:val="00FD018D"/>
    <w:rsid w:val="00FD7E69"/>
    <w:rsid w:val="00FE6F5F"/>
    <w:rsid w:val="00FF051F"/>
    <w:rsid w:val="00FF1069"/>
    <w:rsid w:val="00FF10E5"/>
    <w:rsid w:val="00FF2399"/>
    <w:rsid w:val="00FF3AFD"/>
    <w:rsid w:val="00FF5721"/>
    <w:rsid w:val="00FF6579"/>
    <w:rsid w:val="06A43F8D"/>
    <w:rsid w:val="133405F7"/>
    <w:rsid w:val="1AF36EFB"/>
    <w:rsid w:val="1FDE16B0"/>
    <w:rsid w:val="23490CEA"/>
    <w:rsid w:val="48EA571B"/>
    <w:rsid w:val="4D600BEF"/>
    <w:rsid w:val="5FB32E8F"/>
    <w:rsid w:val="70E976D7"/>
    <w:rsid w:val="7F530E5D"/>
    <w:rsid w:val="7FB11B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56EEFF"/>
  <w15:docId w15:val="{7E24770C-A538-4257-94B8-84B2E74AD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0EDD"/>
    <w:pPr>
      <w:spacing w:after="200" w:line="276" w:lineRule="auto"/>
    </w:pPr>
    <w:rPr>
      <w:rFonts w:ascii="Times New Roman" w:hAnsi="Times New Roman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4C1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0EDD"/>
    <w:pPr>
      <w:tabs>
        <w:tab w:val="center" w:pos="4153"/>
        <w:tab w:val="right" w:pos="8306"/>
      </w:tabs>
    </w:pPr>
  </w:style>
  <w:style w:type="paragraph" w:styleId="a5">
    <w:name w:val="footer"/>
    <w:basedOn w:val="a"/>
    <w:uiPriority w:val="99"/>
    <w:unhideWhenUsed/>
    <w:rsid w:val="00BF0EDD"/>
    <w:pPr>
      <w:tabs>
        <w:tab w:val="center" w:pos="4153"/>
        <w:tab w:val="right" w:pos="8306"/>
      </w:tabs>
    </w:pPr>
  </w:style>
  <w:style w:type="paragraph" w:styleId="a6">
    <w:name w:val="List Paragraph"/>
    <w:basedOn w:val="a"/>
    <w:uiPriority w:val="34"/>
    <w:qFormat/>
    <w:rsid w:val="00BF0EDD"/>
    <w:pPr>
      <w:ind w:left="720"/>
      <w:contextualSpacing/>
    </w:pPr>
  </w:style>
  <w:style w:type="paragraph" w:customStyle="1" w:styleId="ConsPlusNormal">
    <w:name w:val="ConsPlusNormal"/>
    <w:qFormat/>
    <w:rsid w:val="00BF0EDD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BF0EDD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4"/>
      <w:szCs w:val="24"/>
    </w:rPr>
  </w:style>
  <w:style w:type="paragraph" w:customStyle="1" w:styleId="Default">
    <w:name w:val="Default"/>
    <w:qFormat/>
    <w:rsid w:val="00BF0ED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CB7F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B7F08"/>
    <w:rPr>
      <w:rFonts w:ascii="Segoe UI" w:hAnsi="Segoe UI" w:cs="Segoe UI"/>
      <w:sz w:val="18"/>
      <w:szCs w:val="18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CB7F08"/>
    <w:rPr>
      <w:rFonts w:ascii="Times New Roman" w:hAnsi="Times New Roman"/>
      <w:sz w:val="28"/>
      <w:szCs w:val="28"/>
      <w:lang w:eastAsia="en-US"/>
    </w:rPr>
  </w:style>
  <w:style w:type="character" w:styleId="a9">
    <w:name w:val="annotation reference"/>
    <w:basedOn w:val="a0"/>
    <w:uiPriority w:val="99"/>
    <w:semiHidden/>
    <w:unhideWhenUsed/>
    <w:rsid w:val="008909DB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909DB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909DB"/>
    <w:rPr>
      <w:rFonts w:ascii="Times New Roman" w:hAnsi="Times New Roman"/>
      <w:lang w:eastAsia="en-US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909DB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909DB"/>
    <w:rPr>
      <w:rFonts w:ascii="Times New Roman" w:hAnsi="Times New Roman"/>
      <w:b/>
      <w:bCs/>
      <w:lang w:eastAsia="en-US"/>
    </w:rPr>
  </w:style>
  <w:style w:type="paragraph" w:customStyle="1" w:styleId="11">
    <w:name w:val="Заголовок 11"/>
    <w:basedOn w:val="a"/>
    <w:uiPriority w:val="1"/>
    <w:qFormat/>
    <w:rsid w:val="00AF4B86"/>
    <w:pPr>
      <w:widowControl w:val="0"/>
      <w:autoSpaceDE w:val="0"/>
      <w:autoSpaceDN w:val="0"/>
      <w:spacing w:after="0" w:line="240" w:lineRule="auto"/>
      <w:ind w:left="306" w:right="171"/>
      <w:jc w:val="center"/>
      <w:outlineLvl w:val="1"/>
    </w:pPr>
    <w:rPr>
      <w:rFonts w:ascii="Arial" w:eastAsia="Arial" w:hAnsi="Arial" w:cs="Arial"/>
      <w:b/>
      <w:bCs/>
      <w:sz w:val="22"/>
      <w:szCs w:val="22"/>
    </w:rPr>
  </w:style>
  <w:style w:type="character" w:styleId="ae">
    <w:name w:val="Hyperlink"/>
    <w:basedOn w:val="a0"/>
    <w:uiPriority w:val="99"/>
    <w:unhideWhenUsed/>
    <w:rsid w:val="00035A21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26998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semiHidden/>
    <w:rsid w:val="00C84C1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af">
    <w:name w:val="Normal (Web)"/>
    <w:basedOn w:val="a"/>
    <w:uiPriority w:val="99"/>
    <w:semiHidden/>
    <w:unhideWhenUsed/>
    <w:rsid w:val="003F34D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0C4AD8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CD664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91121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1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pravo.gov.ru/proxy/ips/?docbody=&amp;nd=102044862&amp;intelsearch=%F4%E7+159" TargetMode="External"/><Relationship Id="rId18" Type="http://schemas.openxmlformats.org/officeDocument/2006/relationships/hyperlink" Target="http://pravo.gov.ru/proxy/ips/?docbody=&amp;nd=102044862&amp;intelsearch=%F4%E7+159" TargetMode="External"/><Relationship Id="rId26" Type="http://schemas.openxmlformats.org/officeDocument/2006/relationships/hyperlink" Target="http://pravo.gov.ru/proxy/ips/?docbody=&amp;nd=102044862&amp;intelsearch=%F4%E7+159" TargetMode="External"/><Relationship Id="rId3" Type="http://schemas.openxmlformats.org/officeDocument/2006/relationships/numbering" Target="numbering.xml"/><Relationship Id="rId21" Type="http://schemas.openxmlformats.org/officeDocument/2006/relationships/hyperlink" Target="http://pravo.gov.ru/proxy/ips/?docbody=&amp;nd=102044862&amp;intelsearch=%F4%E7+159" TargetMode="External"/><Relationship Id="rId34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http://pravo.gov.ru/proxy/ips/?doc_itself=&amp;nd=102027595" TargetMode="External"/><Relationship Id="rId17" Type="http://schemas.openxmlformats.org/officeDocument/2006/relationships/hyperlink" Target="http://pravo.gov.ru/proxy/ips/?docbody=&amp;nd=102121401" TargetMode="External"/><Relationship Id="rId25" Type="http://schemas.openxmlformats.org/officeDocument/2006/relationships/hyperlink" Target="https://www.consultant.ru/document/cons_doc_LAW_454104/ea3a3d53f6e57a532977318e59ec7358f7438601/" TargetMode="External"/><Relationship Id="rId33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hyperlink" Target="http://pravo.gov.ru/proxy/ips/?docbody=&amp;nd=102044862&amp;intelsearch=%F4%E7+159" TargetMode="External"/><Relationship Id="rId20" Type="http://schemas.openxmlformats.org/officeDocument/2006/relationships/hyperlink" Target="https://www.consultant.ru/document/cons_doc_LAW_454104/ea3a3d53f6e57a532977318e59ec7358f7438601/" TargetMode="External"/><Relationship Id="rId29" Type="http://schemas.openxmlformats.org/officeDocument/2006/relationships/hyperlink" Target="https://xn--80azg.xn--80ahqgjaddr.xn--p1ai/2023-08-17/469-iins-o-poryadke-obespecheniya-zhilymi-pomeshheniyami-grazhdan-prozhivayushhih-v-donetskoj-narodnoj-respublike.htm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ravo.gov.ru/proxy/ips/?docbody=&amp;nd=102044862&amp;intelsearch=%F4%E7+159" TargetMode="External"/><Relationship Id="rId24" Type="http://schemas.openxmlformats.org/officeDocument/2006/relationships/hyperlink" Target="http://pravo.gov.ru/proxy/ips/?docbody=&amp;nd=102084773&amp;intelsearch=%C7%E0%EA%EE%ED+%EE%F2+23.12.2003+%E3%EE%E4%E0+%B9177-%D4%C7" TargetMode="External"/><Relationship Id="rId32" Type="http://schemas.openxmlformats.org/officeDocument/2006/relationships/hyperlink" Target="http://pravo.gov.ru/proxy/ips/?docbody=&amp;nd=102121401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pravo.gov.ru/proxy/ips/?docbody&amp;nd=102038925" TargetMode="External"/><Relationship Id="rId23" Type="http://schemas.openxmlformats.org/officeDocument/2006/relationships/hyperlink" Target="http://pravo.gov.ru/proxy/ips/?docbody=&amp;nd=102044862&amp;intelsearch=%F4%E7+159" TargetMode="External"/><Relationship Id="rId28" Type="http://schemas.openxmlformats.org/officeDocument/2006/relationships/hyperlink" Target="http://pravo.gov.ru/proxy/ips/?docbody=&amp;nd=102044862&amp;intelsearch=%F4%E7+159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&#1085;&#1087;&#1072;.&#1076;&#1085;&#1088;&#1086;&#1085;&#1083;&#1072;&#1081;&#1085;.&#1088;&#1092;/2026-06-02/285-rz-o-vnesenii-izmenenij-v-nekotorye-zakony-donetskoj-narodnoj-respubliki.html" TargetMode="External"/><Relationship Id="rId19" Type="http://schemas.openxmlformats.org/officeDocument/2006/relationships/hyperlink" Target="http://pravo.gov.ru/proxy/ips/?docbody=&amp;nd=102162745" TargetMode="External"/><Relationship Id="rId31" Type="http://schemas.openxmlformats.org/officeDocument/2006/relationships/hyperlink" Target="http://pravo.gov.ru/proxy/ips/?docbody=&amp;nd=102152259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yperlink" Target="https://xn--80azg.xn--80ahqgjaddr.xn--p1ai/2023-08-17/469-iins-o-poryadke-obespecheniya-zhilymi-pomeshheniyami-grazhdan-prozhivayushhih-v-donetskoj-narodnoj-respublike.html" TargetMode="External"/><Relationship Id="rId22" Type="http://schemas.openxmlformats.org/officeDocument/2006/relationships/hyperlink" Target="http://pravo.gov.ru/proxy/ips/?docbody=&amp;nd=102044862&amp;intelsearch=%F4%E7+159" TargetMode="External"/><Relationship Id="rId27" Type="http://schemas.openxmlformats.org/officeDocument/2006/relationships/hyperlink" Target="https://&#1085;&#1087;&#1072;.&#1076;&#1085;&#1088;&#1086;&#1085;&#1083;&#1072;&#1081;&#1085;.&#1088;&#1092;/2026-06-02/285-rz-o-vnesenii-izmenenij-v-nekotorye-zakony-donetskoj-narodnoj-respubliki.html" TargetMode="External"/><Relationship Id="rId30" Type="http://schemas.openxmlformats.org/officeDocument/2006/relationships/hyperlink" Target="http://pravo.gov.ru/proxy/ips/?docbody=&amp;nd=102044862&amp;intelsearch=%F4%E7+159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225FC17-7656-4465-9D26-2FB7DFBAE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9</Pages>
  <Words>3112</Words>
  <Characters>17744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НС ДНР</dc:creator>
  <cp:lastModifiedBy>VAD</cp:lastModifiedBy>
  <cp:revision>3</cp:revision>
  <cp:lastPrinted>2025-11-13T14:16:00Z</cp:lastPrinted>
  <dcterms:created xsi:type="dcterms:W3CDTF">2026-07-21T14:05:00Z</dcterms:created>
  <dcterms:modified xsi:type="dcterms:W3CDTF">2026-07-21T14:14:00Z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8EB9C0A2BBAA4ACAA2615F032F808BEA</vt:lpwstr>
  </property>
</Properties>
</file>