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AAB5F5" w14:textId="77777777" w:rsidR="007230AC" w:rsidRPr="00602BBC" w:rsidRDefault="007230AC" w:rsidP="007230AC">
      <w:pPr>
        <w:widowControl w:val="0"/>
        <w:tabs>
          <w:tab w:val="left" w:pos="4111"/>
        </w:tabs>
        <w:suppressAutoHyphens/>
        <w:autoSpaceDE w:val="0"/>
        <w:autoSpaceDN w:val="0"/>
        <w:adjustRightInd w:val="0"/>
        <w:spacing w:line="240" w:lineRule="auto"/>
        <w:ind w:right="-1"/>
        <w:jc w:val="center"/>
        <w:textAlignment w:val="baseline"/>
        <w:rPr>
          <w:rFonts w:ascii="Times New Roman" w:eastAsia="MS Mincho" w:hAnsi="Times New Roman"/>
          <w:i/>
          <w:kern w:val="3"/>
          <w:sz w:val="20"/>
          <w:szCs w:val="24"/>
          <w:shd w:val="clear" w:color="auto" w:fill="FFFFFF"/>
          <w:lang w:eastAsia="zh-CN" w:bidi="hi-IN"/>
        </w:rPr>
      </w:pPr>
      <w:bookmarkStart w:id="0" w:name="_Hlk183425160"/>
      <w:bookmarkEnd w:id="0"/>
      <w:r w:rsidRPr="00602BBC">
        <w:rPr>
          <w:rFonts w:ascii="Times New Roman" w:eastAsia="MS Mincho" w:hAnsi="Times New Roman"/>
          <w:i/>
          <w:noProof/>
          <w:kern w:val="3"/>
          <w:sz w:val="20"/>
          <w:szCs w:val="24"/>
          <w:bdr w:val="nil"/>
          <w:shd w:val="clear" w:color="auto" w:fill="FFFFFF"/>
          <w:lang w:eastAsia="ru-RU"/>
        </w:rPr>
        <w:drawing>
          <wp:inline distT="0" distB="0" distL="0" distR="0" wp14:anchorId="481A8FBB" wp14:editId="3E08D3E6">
            <wp:extent cx="828675" cy="657225"/>
            <wp:effectExtent l="0" t="0" r="9525" b="9525"/>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828675" cy="657225"/>
                    </a:xfrm>
                    <a:prstGeom prst="rect">
                      <a:avLst/>
                    </a:prstGeom>
                    <a:noFill/>
                    <a:ln>
                      <a:noFill/>
                    </a:ln>
                  </pic:spPr>
                </pic:pic>
              </a:graphicData>
            </a:graphic>
          </wp:inline>
        </w:drawing>
      </w:r>
    </w:p>
    <w:p w14:paraId="47132E07" w14:textId="77777777" w:rsidR="007230AC" w:rsidRPr="00602BBC" w:rsidRDefault="007230AC" w:rsidP="007230AC">
      <w:pPr>
        <w:pBdr>
          <w:top w:val="nil"/>
          <w:left w:val="nil"/>
          <w:bottom w:val="nil"/>
          <w:right w:val="nil"/>
          <w:between w:val="nil"/>
          <w:bar w:val="nil"/>
        </w:pBdr>
        <w:suppressAutoHyphens/>
        <w:autoSpaceDE w:val="0"/>
        <w:autoSpaceDN w:val="0"/>
        <w:adjustRightInd w:val="0"/>
        <w:spacing w:after="0" w:line="360" w:lineRule="auto"/>
        <w:ind w:right="-1"/>
        <w:jc w:val="center"/>
        <w:textAlignment w:val="baseline"/>
        <w:rPr>
          <w:rFonts w:ascii="Times New Roman" w:eastAsia="MS Mincho" w:hAnsi="Times New Roman"/>
          <w:caps/>
          <w:kern w:val="3"/>
          <w:sz w:val="32"/>
          <w:szCs w:val="32"/>
          <w:bdr w:val="nil"/>
          <w:shd w:val="clear" w:color="auto" w:fill="FFFFFF"/>
          <w:lang w:eastAsia="zh-CN" w:bidi="hi-IN"/>
        </w:rPr>
      </w:pPr>
      <w:r w:rsidRPr="00602BBC">
        <w:rPr>
          <w:rFonts w:ascii="Times New Roman" w:eastAsia="MS Mincho" w:hAnsi="Times New Roman"/>
          <w:caps/>
          <w:kern w:val="3"/>
          <w:sz w:val="32"/>
          <w:szCs w:val="32"/>
          <w:bdr w:val="nil"/>
          <w:shd w:val="clear" w:color="auto" w:fill="FFFFFF"/>
          <w:lang w:eastAsia="zh-CN" w:bidi="hi-IN"/>
        </w:rPr>
        <w:t>ДонецкАЯ НароднАЯ РеспубликА</w:t>
      </w:r>
    </w:p>
    <w:p w14:paraId="45D99AF5" w14:textId="77777777" w:rsidR="007230AC" w:rsidRPr="00602BBC" w:rsidRDefault="007230AC" w:rsidP="007230AC">
      <w:pPr>
        <w:spacing w:after="0"/>
        <w:jc w:val="center"/>
        <w:rPr>
          <w:rFonts w:ascii="Times New Roman" w:eastAsia="Calibri" w:hAnsi="Times New Roman"/>
          <w:b/>
          <w:sz w:val="28"/>
          <w:szCs w:val="28"/>
        </w:rPr>
      </w:pPr>
      <w:r w:rsidRPr="00602BBC">
        <w:rPr>
          <w:rFonts w:ascii="Times New Roman" w:eastAsia="MS Mincho" w:hAnsi="Times New Roman"/>
          <w:b/>
          <w:spacing w:val="80"/>
          <w:sz w:val="44"/>
          <w:szCs w:val="44"/>
          <w:bdr w:val="nil"/>
          <w:lang w:eastAsia="zh-CN" w:bidi="hi-IN"/>
        </w:rPr>
        <w:t>ЗАКОН</w:t>
      </w:r>
      <w:r w:rsidRPr="00602BBC">
        <w:rPr>
          <w:rFonts w:ascii="Times New Roman" w:eastAsia="Calibri" w:hAnsi="Times New Roman"/>
          <w:b/>
          <w:sz w:val="28"/>
          <w:szCs w:val="28"/>
        </w:rPr>
        <w:t xml:space="preserve"> </w:t>
      </w:r>
    </w:p>
    <w:p w14:paraId="3056CFE9" w14:textId="23AEBC83" w:rsidR="00A65B5C" w:rsidRDefault="00A65B5C" w:rsidP="00A65B5C">
      <w:pPr>
        <w:spacing w:after="0"/>
        <w:jc w:val="center"/>
        <w:rPr>
          <w:rFonts w:ascii="Times New Roman" w:hAnsi="Times New Roman" w:cs="Times New Roman"/>
          <w:b/>
          <w:sz w:val="28"/>
          <w:szCs w:val="28"/>
        </w:rPr>
      </w:pPr>
    </w:p>
    <w:p w14:paraId="0182AAE3" w14:textId="77777777" w:rsidR="007230AC" w:rsidRPr="00A401B1" w:rsidRDefault="007230AC" w:rsidP="00A65B5C">
      <w:pPr>
        <w:spacing w:after="0"/>
        <w:jc w:val="center"/>
        <w:rPr>
          <w:rFonts w:ascii="Times New Roman" w:hAnsi="Times New Roman" w:cs="Times New Roman"/>
          <w:b/>
          <w:sz w:val="28"/>
          <w:szCs w:val="28"/>
        </w:rPr>
      </w:pPr>
    </w:p>
    <w:p w14:paraId="45FE1DA1" w14:textId="77777777" w:rsidR="00506AAB" w:rsidRPr="006C67BA" w:rsidRDefault="007C5152" w:rsidP="00A65B5C">
      <w:pPr>
        <w:spacing w:after="0"/>
        <w:jc w:val="center"/>
        <w:rPr>
          <w:rFonts w:ascii="Times New Roman" w:hAnsi="Times New Roman" w:cs="Times New Roman"/>
          <w:b/>
          <w:bCs/>
          <w:sz w:val="28"/>
          <w:szCs w:val="28"/>
        </w:rPr>
      </w:pPr>
      <w:bookmarkStart w:id="1" w:name="8b1df3bdeefe49adb03ea32a7491685c"/>
      <w:r w:rsidRPr="00D95BB6">
        <w:rPr>
          <w:rFonts w:ascii="Times New Roman" w:hAnsi="Times New Roman" w:cs="Times New Roman"/>
          <w:b/>
          <w:bCs/>
          <w:sz w:val="28"/>
          <w:szCs w:val="28"/>
        </w:rPr>
        <w:t>О</w:t>
      </w:r>
      <w:r>
        <w:rPr>
          <w:rFonts w:ascii="Times New Roman" w:hAnsi="Times New Roman" w:cs="Times New Roman"/>
          <w:b/>
          <w:bCs/>
          <w:sz w:val="28"/>
          <w:szCs w:val="28"/>
        </w:rPr>
        <w:t xml:space="preserve">Б </w:t>
      </w:r>
      <w:r w:rsidR="00506AAB" w:rsidRPr="00506AAB">
        <w:rPr>
          <w:rFonts w:ascii="Times New Roman" w:hAnsi="Times New Roman" w:cs="Times New Roman"/>
          <w:b/>
          <w:bCs/>
          <w:sz w:val="28"/>
          <w:szCs w:val="28"/>
        </w:rPr>
        <w:t xml:space="preserve">ОТДЕЛЬНЫХ ВОПРОСАХ ОБЕСПЕЧЕНИЯ ДОСТУПА </w:t>
      </w:r>
    </w:p>
    <w:p w14:paraId="29218D36" w14:textId="77777777" w:rsidR="00506AAB" w:rsidRPr="00506AAB" w:rsidRDefault="00506AAB" w:rsidP="00A65B5C">
      <w:pPr>
        <w:spacing w:after="0"/>
        <w:jc w:val="center"/>
        <w:rPr>
          <w:rFonts w:ascii="Times New Roman" w:hAnsi="Times New Roman" w:cs="Times New Roman"/>
          <w:b/>
          <w:bCs/>
          <w:sz w:val="28"/>
          <w:szCs w:val="28"/>
        </w:rPr>
      </w:pPr>
      <w:r w:rsidRPr="00506AAB">
        <w:rPr>
          <w:rFonts w:ascii="Times New Roman" w:hAnsi="Times New Roman" w:cs="Times New Roman"/>
          <w:b/>
          <w:bCs/>
          <w:sz w:val="28"/>
          <w:szCs w:val="28"/>
        </w:rPr>
        <w:t xml:space="preserve">К ИНФОРМАЦИИ О ДЕЯТЕЛЬНОСТИ МИРОВЫХ СУДЕЙ </w:t>
      </w:r>
    </w:p>
    <w:p w14:paraId="3EFDF3AE" w14:textId="07332CA2" w:rsidR="007C5152" w:rsidRPr="00A401B1" w:rsidRDefault="00506AAB" w:rsidP="00A65B5C">
      <w:pPr>
        <w:spacing w:after="0"/>
        <w:jc w:val="center"/>
        <w:rPr>
          <w:rFonts w:ascii="Times New Roman" w:hAnsi="Times New Roman" w:cs="Times New Roman"/>
          <w:b/>
          <w:bCs/>
          <w:sz w:val="28"/>
          <w:szCs w:val="28"/>
        </w:rPr>
      </w:pPr>
      <w:r w:rsidRPr="00506AAB">
        <w:rPr>
          <w:rFonts w:ascii="Times New Roman" w:hAnsi="Times New Roman" w:cs="Times New Roman"/>
          <w:b/>
          <w:bCs/>
          <w:sz w:val="28"/>
          <w:szCs w:val="28"/>
        </w:rPr>
        <w:t>В ДОНЕЦКОЙ НАРОДНОЙ РЕСПУБЛИКЕ</w:t>
      </w:r>
    </w:p>
    <w:p w14:paraId="2F7A23F1" w14:textId="0CE269E9" w:rsidR="007C5152" w:rsidRDefault="007C5152" w:rsidP="007C5152">
      <w:pPr>
        <w:spacing w:after="0"/>
        <w:rPr>
          <w:rFonts w:ascii="Times New Roman" w:hAnsi="Times New Roman" w:cs="Times New Roman"/>
          <w:caps/>
          <w:sz w:val="28"/>
          <w:szCs w:val="28"/>
        </w:rPr>
      </w:pPr>
    </w:p>
    <w:p w14:paraId="6505BFE6" w14:textId="27AFB8A4" w:rsidR="007230AC" w:rsidRDefault="007230AC" w:rsidP="007C5152">
      <w:pPr>
        <w:spacing w:after="0"/>
        <w:rPr>
          <w:rFonts w:ascii="Times New Roman" w:hAnsi="Times New Roman" w:cs="Times New Roman"/>
          <w:caps/>
          <w:sz w:val="28"/>
          <w:szCs w:val="28"/>
        </w:rPr>
      </w:pPr>
    </w:p>
    <w:p w14:paraId="0B2C8975" w14:textId="77777777" w:rsidR="007230AC" w:rsidRPr="00602BBC" w:rsidRDefault="007230AC" w:rsidP="007230AC">
      <w:pPr>
        <w:widowControl w:val="0"/>
        <w:autoSpaceDE w:val="0"/>
        <w:autoSpaceDN w:val="0"/>
        <w:adjustRightInd w:val="0"/>
        <w:spacing w:after="0" w:line="240" w:lineRule="auto"/>
        <w:jc w:val="center"/>
        <w:rPr>
          <w:rFonts w:ascii="Times New Roman" w:eastAsia="MS Mincho" w:hAnsi="Times New Roman"/>
          <w:b/>
          <w:sz w:val="28"/>
          <w:szCs w:val="28"/>
          <w:bdr w:val="nil"/>
          <w:lang w:eastAsia="ja-JP"/>
        </w:rPr>
      </w:pPr>
      <w:r w:rsidRPr="00602BBC">
        <w:rPr>
          <w:rFonts w:ascii="Times New Roman" w:eastAsia="MS Mincho" w:hAnsi="Times New Roman"/>
          <w:b/>
          <w:sz w:val="28"/>
          <w:szCs w:val="28"/>
          <w:bdr w:val="nil"/>
          <w:lang w:eastAsia="ja-JP"/>
        </w:rPr>
        <w:t>П</w:t>
      </w:r>
      <w:bookmarkStart w:id="2" w:name="_Hlk170374149"/>
      <w:r w:rsidRPr="00602BBC">
        <w:rPr>
          <w:rFonts w:ascii="Times New Roman" w:eastAsia="MS Mincho" w:hAnsi="Times New Roman"/>
          <w:b/>
          <w:sz w:val="28"/>
          <w:szCs w:val="28"/>
          <w:bdr w:val="nil"/>
          <w:lang w:eastAsia="ja-JP"/>
        </w:rPr>
        <w:t xml:space="preserve">ринят Постановлением Народного Совета </w:t>
      </w:r>
      <w:r>
        <w:rPr>
          <w:rFonts w:ascii="Times New Roman" w:eastAsia="MS Mincho" w:hAnsi="Times New Roman"/>
          <w:b/>
          <w:sz w:val="28"/>
          <w:szCs w:val="28"/>
          <w:bdr w:val="nil"/>
          <w:lang w:eastAsia="ja-JP"/>
        </w:rPr>
        <w:t>3</w:t>
      </w:r>
      <w:r w:rsidRPr="00602BBC">
        <w:rPr>
          <w:rFonts w:ascii="Times New Roman" w:eastAsia="MS Mincho" w:hAnsi="Times New Roman"/>
          <w:b/>
          <w:sz w:val="28"/>
          <w:szCs w:val="28"/>
          <w:bdr w:val="nil"/>
          <w:lang w:eastAsia="ja-JP"/>
        </w:rPr>
        <w:t xml:space="preserve"> </w:t>
      </w:r>
      <w:r>
        <w:rPr>
          <w:rFonts w:ascii="Times New Roman" w:eastAsia="MS Mincho" w:hAnsi="Times New Roman"/>
          <w:b/>
          <w:sz w:val="28"/>
          <w:szCs w:val="28"/>
          <w:bdr w:val="nil"/>
          <w:lang w:eastAsia="ja-JP"/>
        </w:rPr>
        <w:t xml:space="preserve">апреля </w:t>
      </w:r>
      <w:r w:rsidRPr="00602BBC">
        <w:rPr>
          <w:rFonts w:ascii="Times New Roman" w:eastAsia="MS Mincho" w:hAnsi="Times New Roman"/>
          <w:b/>
          <w:sz w:val="28"/>
          <w:szCs w:val="28"/>
          <w:bdr w:val="nil"/>
          <w:lang w:eastAsia="ja-JP"/>
        </w:rPr>
        <w:t>2026 года</w:t>
      </w:r>
      <w:bookmarkEnd w:id="2"/>
    </w:p>
    <w:p w14:paraId="1B4B3336" w14:textId="77777777" w:rsidR="007230AC" w:rsidRPr="00A401B1" w:rsidRDefault="007230AC" w:rsidP="007C5152">
      <w:pPr>
        <w:spacing w:after="0"/>
        <w:rPr>
          <w:rFonts w:ascii="Times New Roman" w:hAnsi="Times New Roman" w:cs="Times New Roman"/>
          <w:caps/>
          <w:sz w:val="28"/>
          <w:szCs w:val="28"/>
        </w:rPr>
      </w:pPr>
    </w:p>
    <w:p w14:paraId="7BC1A432" w14:textId="77777777" w:rsidR="007C5152" w:rsidRPr="00A401B1" w:rsidRDefault="007C5152" w:rsidP="007230AC">
      <w:pPr>
        <w:spacing w:after="120"/>
        <w:rPr>
          <w:rFonts w:ascii="Times New Roman" w:hAnsi="Times New Roman" w:cs="Times New Roman"/>
          <w:caps/>
          <w:sz w:val="28"/>
          <w:szCs w:val="28"/>
        </w:rPr>
      </w:pPr>
    </w:p>
    <w:p w14:paraId="4EC51596" w14:textId="4BD2CB76" w:rsidR="007C5152" w:rsidRPr="00506AAB" w:rsidRDefault="007C5152" w:rsidP="007230AC">
      <w:pPr>
        <w:pStyle w:val="ConsPlusTitle"/>
        <w:widowControl/>
        <w:spacing w:after="480" w:line="276" w:lineRule="auto"/>
        <w:ind w:firstLine="709"/>
        <w:jc w:val="both"/>
        <w:rPr>
          <w:rFonts w:ascii="Times New Roman" w:hAnsi="Times New Roman" w:cs="Times New Roman"/>
          <w:sz w:val="28"/>
          <w:szCs w:val="28"/>
        </w:rPr>
      </w:pPr>
      <w:r w:rsidRPr="008437D8">
        <w:rPr>
          <w:rFonts w:ascii="Times New Roman" w:hAnsi="Times New Roman" w:cs="Times New Roman"/>
          <w:b w:val="0"/>
          <w:bCs/>
          <w:sz w:val="28"/>
          <w:szCs w:val="28"/>
        </w:rPr>
        <w:t>Статья 1</w:t>
      </w:r>
      <w:r w:rsidR="00506AAB" w:rsidRPr="008437D8">
        <w:rPr>
          <w:rFonts w:ascii="Times New Roman" w:hAnsi="Times New Roman" w:cs="Times New Roman"/>
          <w:b w:val="0"/>
          <w:bCs/>
          <w:sz w:val="28"/>
          <w:szCs w:val="28"/>
        </w:rPr>
        <w:t>.</w:t>
      </w:r>
      <w:r w:rsidR="00506AAB">
        <w:rPr>
          <w:rFonts w:ascii="Times New Roman" w:hAnsi="Times New Roman" w:cs="Times New Roman"/>
          <w:sz w:val="28"/>
          <w:szCs w:val="28"/>
        </w:rPr>
        <w:t xml:space="preserve"> </w:t>
      </w:r>
      <w:r w:rsidR="00506AAB" w:rsidRPr="00506AAB">
        <w:rPr>
          <w:rFonts w:ascii="Times New Roman" w:hAnsi="Times New Roman" w:cs="Times New Roman"/>
          <w:sz w:val="28"/>
          <w:szCs w:val="28"/>
        </w:rPr>
        <w:t>Основные понятия, используемые в настоящем Законе</w:t>
      </w:r>
    </w:p>
    <w:p w14:paraId="79DA0C68" w14:textId="18A52F43" w:rsidR="007C5152" w:rsidRPr="00506AAB" w:rsidRDefault="00506AAB" w:rsidP="007230AC">
      <w:pPr>
        <w:pStyle w:val="ConsPlusTitle"/>
        <w:widowControl/>
        <w:spacing w:after="48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В настоящем </w:t>
      </w:r>
      <w:r w:rsidR="00BD7313">
        <w:rPr>
          <w:rFonts w:ascii="Times New Roman" w:hAnsi="Times New Roman" w:cs="Times New Roman"/>
          <w:b w:val="0"/>
          <w:sz w:val="28"/>
          <w:szCs w:val="28"/>
        </w:rPr>
        <w:t>З</w:t>
      </w:r>
      <w:r w:rsidRPr="00506AAB">
        <w:rPr>
          <w:rFonts w:ascii="Times New Roman" w:hAnsi="Times New Roman" w:cs="Times New Roman"/>
          <w:b w:val="0"/>
          <w:sz w:val="28"/>
          <w:szCs w:val="28"/>
        </w:rPr>
        <w:t xml:space="preserve">аконе используются основные понятия, предусмотренные </w:t>
      </w:r>
      <w:hyperlink r:id="rId8" w:history="1">
        <w:r w:rsidRPr="001B6B9B">
          <w:rPr>
            <w:rStyle w:val="af0"/>
            <w:rFonts w:ascii="Times New Roman" w:hAnsi="Times New Roman" w:cs="Times New Roman"/>
            <w:b w:val="0"/>
            <w:sz w:val="28"/>
            <w:szCs w:val="28"/>
          </w:rPr>
          <w:t>Федеральным законом от 22 декабря 2008 года № 262-ФЗ «Об обеспечении доступа к информации о деятельности судов в Российской Федерации»</w:t>
        </w:r>
      </w:hyperlink>
      <w:r w:rsidRPr="00506AAB">
        <w:rPr>
          <w:rFonts w:ascii="Times New Roman" w:hAnsi="Times New Roman" w:cs="Times New Roman"/>
          <w:b w:val="0"/>
          <w:sz w:val="28"/>
          <w:szCs w:val="28"/>
        </w:rPr>
        <w:t>.</w:t>
      </w:r>
    </w:p>
    <w:p w14:paraId="78EC4FA1" w14:textId="477A0A18" w:rsidR="00C6479C" w:rsidRPr="002D6DD7" w:rsidRDefault="00C6479C" w:rsidP="007230AC">
      <w:pPr>
        <w:pStyle w:val="ConsPlusTitle"/>
        <w:widowControl/>
        <w:spacing w:after="480" w:line="276" w:lineRule="auto"/>
        <w:ind w:firstLine="709"/>
        <w:jc w:val="both"/>
        <w:rPr>
          <w:rFonts w:ascii="Times New Roman" w:hAnsi="Times New Roman" w:cs="Times New Roman"/>
          <w:sz w:val="28"/>
          <w:szCs w:val="28"/>
        </w:rPr>
      </w:pPr>
      <w:r w:rsidRPr="008437D8">
        <w:rPr>
          <w:rFonts w:ascii="Times New Roman" w:hAnsi="Times New Roman" w:cs="Times New Roman"/>
          <w:b w:val="0"/>
          <w:bCs/>
          <w:sz w:val="28"/>
          <w:szCs w:val="28"/>
        </w:rPr>
        <w:t>Статья 2</w:t>
      </w:r>
      <w:r w:rsidR="00506AAB" w:rsidRPr="008437D8">
        <w:rPr>
          <w:rFonts w:ascii="Times New Roman" w:hAnsi="Times New Roman" w:cs="Times New Roman"/>
          <w:b w:val="0"/>
          <w:bCs/>
          <w:sz w:val="28"/>
          <w:szCs w:val="28"/>
        </w:rPr>
        <w:t>.</w:t>
      </w:r>
      <w:r w:rsidR="00F37BAE">
        <w:rPr>
          <w:rFonts w:ascii="Times New Roman" w:hAnsi="Times New Roman" w:cs="Times New Roman"/>
          <w:sz w:val="28"/>
          <w:szCs w:val="28"/>
        </w:rPr>
        <w:t> </w:t>
      </w:r>
      <w:r w:rsidR="00506AAB" w:rsidRPr="00F6548A">
        <w:rPr>
          <w:rFonts w:ascii="Times New Roman" w:hAnsi="Times New Roman" w:cs="Times New Roman"/>
          <w:sz w:val="28"/>
          <w:szCs w:val="28"/>
        </w:rPr>
        <w:t xml:space="preserve">Правовое регулирование отношений, связанных </w:t>
      </w:r>
      <w:r w:rsidR="00506AAB">
        <w:rPr>
          <w:rFonts w:ascii="Times New Roman" w:hAnsi="Times New Roman" w:cs="Times New Roman"/>
          <w:sz w:val="28"/>
          <w:szCs w:val="28"/>
        </w:rPr>
        <w:t>с </w:t>
      </w:r>
      <w:r w:rsidR="00506AAB" w:rsidRPr="00F6548A">
        <w:rPr>
          <w:rFonts w:ascii="Times New Roman" w:hAnsi="Times New Roman" w:cs="Times New Roman"/>
          <w:sz w:val="28"/>
          <w:szCs w:val="28"/>
        </w:rPr>
        <w:t xml:space="preserve">обеспечением доступа к информации о деятельности мировых судей </w:t>
      </w:r>
      <w:r w:rsidR="00506AAB">
        <w:rPr>
          <w:rFonts w:ascii="Times New Roman" w:hAnsi="Times New Roman" w:cs="Times New Roman"/>
          <w:sz w:val="28"/>
          <w:szCs w:val="28"/>
        </w:rPr>
        <w:t>в </w:t>
      </w:r>
      <w:r w:rsidR="00506AAB" w:rsidRPr="00F6548A">
        <w:rPr>
          <w:rFonts w:ascii="Times New Roman" w:hAnsi="Times New Roman" w:cs="Times New Roman"/>
          <w:sz w:val="28"/>
          <w:szCs w:val="28"/>
        </w:rPr>
        <w:t>Донецкой Народной Республике</w:t>
      </w:r>
    </w:p>
    <w:p w14:paraId="23F069B6" w14:textId="71292C17" w:rsidR="006C67BA" w:rsidRDefault="00506AAB" w:rsidP="00F37BAE">
      <w:pPr>
        <w:pStyle w:val="ConsPlusTitle"/>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Правовое регулирование отношений, связанных с обеспечением доступа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 xml:space="preserve">к информации о деятельности мировых судей в Донецкой Народной Республике (далее – мировые судьи), осуществляется в соответствии с </w:t>
      </w:r>
      <w:hyperlink r:id="rId9" w:history="1">
        <w:r w:rsidRPr="001B6B9B">
          <w:rPr>
            <w:rStyle w:val="af0"/>
            <w:rFonts w:ascii="Times New Roman" w:hAnsi="Times New Roman" w:cs="Times New Roman"/>
            <w:b w:val="0"/>
            <w:sz w:val="28"/>
            <w:szCs w:val="28"/>
          </w:rPr>
          <w:t>Конституцией Российской Федерации</w:t>
        </w:r>
      </w:hyperlink>
      <w:r w:rsidRPr="00506AAB">
        <w:rPr>
          <w:rFonts w:ascii="Times New Roman" w:hAnsi="Times New Roman" w:cs="Times New Roman"/>
          <w:b w:val="0"/>
          <w:sz w:val="28"/>
          <w:szCs w:val="28"/>
        </w:rPr>
        <w:t xml:space="preserve">, федеральными конституционными законами, </w:t>
      </w:r>
      <w:hyperlink r:id="rId10" w:history="1">
        <w:r w:rsidRPr="001B6B9B">
          <w:rPr>
            <w:rStyle w:val="af0"/>
            <w:rFonts w:ascii="Times New Roman" w:hAnsi="Times New Roman" w:cs="Times New Roman"/>
            <w:b w:val="0"/>
            <w:sz w:val="28"/>
            <w:szCs w:val="28"/>
          </w:rPr>
          <w:t>Федеральным законом от 22 декабря 2008 года № 262-ФЗ «Об обеспечении доступа к информации о деятельности судов в Российской Федерации»</w:t>
        </w:r>
      </w:hyperlink>
      <w:r w:rsidRPr="00506AAB">
        <w:rPr>
          <w:rFonts w:ascii="Times New Roman" w:hAnsi="Times New Roman" w:cs="Times New Roman"/>
          <w:b w:val="0"/>
          <w:sz w:val="28"/>
          <w:szCs w:val="28"/>
        </w:rPr>
        <w:t xml:space="preserve">, иными федеральными законами, настоящим Законом, а также иными законами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 xml:space="preserve">и нормативными правовыми актами Донецкой Народной Республики. </w:t>
      </w:r>
    </w:p>
    <w:p w14:paraId="4D6B10AC" w14:textId="77777777" w:rsidR="00F37BAE" w:rsidRDefault="00F37BAE" w:rsidP="00F37BAE">
      <w:pPr>
        <w:pStyle w:val="ConsPlusTitle"/>
        <w:spacing w:after="360" w:line="276" w:lineRule="auto"/>
        <w:ind w:firstLine="709"/>
        <w:jc w:val="both"/>
        <w:rPr>
          <w:rFonts w:ascii="Times New Roman" w:hAnsi="Times New Roman" w:cs="Times New Roman"/>
          <w:b w:val="0"/>
          <w:sz w:val="28"/>
          <w:szCs w:val="28"/>
        </w:rPr>
      </w:pPr>
    </w:p>
    <w:p w14:paraId="7978BE09" w14:textId="77777777" w:rsidR="00F37BAE" w:rsidRPr="002D6DD7" w:rsidRDefault="00F37BAE" w:rsidP="00F37BAE">
      <w:pPr>
        <w:pStyle w:val="ConsPlusTitle"/>
        <w:spacing w:after="360" w:line="276" w:lineRule="auto"/>
        <w:ind w:firstLine="709"/>
        <w:jc w:val="both"/>
        <w:rPr>
          <w:rFonts w:ascii="Times New Roman" w:hAnsi="Times New Roman" w:cs="Times New Roman"/>
          <w:b w:val="0"/>
          <w:sz w:val="28"/>
          <w:szCs w:val="28"/>
        </w:rPr>
      </w:pPr>
    </w:p>
    <w:p w14:paraId="501C2342" w14:textId="1094741B" w:rsidR="00C6479C" w:rsidRPr="002D6DD7" w:rsidRDefault="00C6479C" w:rsidP="00C6479C">
      <w:pPr>
        <w:pStyle w:val="ConsPlusTitle"/>
        <w:widowControl/>
        <w:spacing w:after="360" w:line="276" w:lineRule="auto"/>
        <w:ind w:firstLine="709"/>
        <w:jc w:val="both"/>
        <w:rPr>
          <w:rFonts w:ascii="Times New Roman" w:hAnsi="Times New Roman" w:cs="Times New Roman"/>
          <w:sz w:val="28"/>
          <w:szCs w:val="28"/>
        </w:rPr>
      </w:pPr>
      <w:r w:rsidRPr="008437D8">
        <w:rPr>
          <w:rFonts w:ascii="Times New Roman" w:hAnsi="Times New Roman" w:cs="Times New Roman"/>
          <w:b w:val="0"/>
          <w:bCs/>
          <w:sz w:val="28"/>
          <w:szCs w:val="28"/>
        </w:rPr>
        <w:lastRenderedPageBreak/>
        <w:t>Статья 3</w:t>
      </w:r>
      <w:r w:rsidR="00506AAB" w:rsidRPr="008437D8">
        <w:rPr>
          <w:rFonts w:ascii="Times New Roman" w:hAnsi="Times New Roman" w:cs="Times New Roman"/>
          <w:b w:val="0"/>
          <w:bCs/>
          <w:sz w:val="28"/>
          <w:szCs w:val="28"/>
        </w:rPr>
        <w:t>.</w:t>
      </w:r>
      <w:r w:rsidR="00F37BAE">
        <w:rPr>
          <w:rFonts w:ascii="Times New Roman" w:hAnsi="Times New Roman" w:cs="Times New Roman"/>
          <w:sz w:val="28"/>
          <w:szCs w:val="28"/>
        </w:rPr>
        <w:t> </w:t>
      </w:r>
      <w:r w:rsidR="00506AAB" w:rsidRPr="00506AAB">
        <w:rPr>
          <w:rFonts w:ascii="Times New Roman" w:hAnsi="Times New Roman" w:cs="Times New Roman"/>
          <w:sz w:val="28"/>
          <w:szCs w:val="28"/>
        </w:rPr>
        <w:t>Форма предоставления информации о деятельности мировых судей</w:t>
      </w:r>
    </w:p>
    <w:p w14:paraId="1493A17B" w14:textId="281F4E51" w:rsidR="00506AAB" w:rsidRDefault="00506AAB" w:rsidP="00506AAB">
      <w:pPr>
        <w:pStyle w:val="ConsPlusTitle"/>
        <w:widowControl/>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1. Информация о деятельности мировых судей может предоставляться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в устной форме и в виде документированной информации, в том числе в виде электронного документа.</w:t>
      </w:r>
    </w:p>
    <w:p w14:paraId="1758D6E9" w14:textId="44421B96" w:rsidR="00506AAB" w:rsidRDefault="00506AAB" w:rsidP="00506AAB">
      <w:pPr>
        <w:pStyle w:val="ConsPlusTitle"/>
        <w:widowControl/>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2. Информация о деятельности мировых судей предоставляется в виде документированной информации в ответ на письменный запрос пользователя информацией, а также в случае, если информация не может быть предоставлена в устной форме </w:t>
      </w:r>
      <w:r w:rsidR="00932CF9">
        <w:rPr>
          <w:rFonts w:ascii="Times New Roman" w:hAnsi="Times New Roman" w:cs="Times New Roman"/>
          <w:b w:val="0"/>
          <w:sz w:val="28"/>
          <w:szCs w:val="28"/>
        </w:rPr>
        <w:t>согласно</w:t>
      </w:r>
      <w:r w:rsidRPr="00506AAB">
        <w:rPr>
          <w:rFonts w:ascii="Times New Roman" w:hAnsi="Times New Roman" w:cs="Times New Roman"/>
          <w:b w:val="0"/>
          <w:sz w:val="28"/>
          <w:szCs w:val="28"/>
        </w:rPr>
        <w:t xml:space="preserve"> част</w:t>
      </w:r>
      <w:r w:rsidR="00932CF9">
        <w:rPr>
          <w:rFonts w:ascii="Times New Roman" w:hAnsi="Times New Roman" w:cs="Times New Roman"/>
          <w:b w:val="0"/>
          <w:sz w:val="28"/>
          <w:szCs w:val="28"/>
        </w:rPr>
        <w:t>и</w:t>
      </w:r>
      <w:r w:rsidRPr="00506AAB">
        <w:rPr>
          <w:rFonts w:ascii="Times New Roman" w:hAnsi="Times New Roman" w:cs="Times New Roman"/>
          <w:b w:val="0"/>
          <w:sz w:val="28"/>
          <w:szCs w:val="28"/>
        </w:rPr>
        <w:t xml:space="preserve"> 4 настоящей статьи.</w:t>
      </w:r>
    </w:p>
    <w:p w14:paraId="7FE20AC9" w14:textId="7342DEA8" w:rsidR="00C6479C" w:rsidRPr="002D6DD7" w:rsidRDefault="00506AAB" w:rsidP="003F21FF">
      <w:pPr>
        <w:pStyle w:val="ConsPlusTitle"/>
        <w:widowControl/>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3. Информация о деятельности мировых судей предоставляется в устной форме гражданам (физическим лицам), в том числе представителям организаций (юридических лиц), общественных объединений, органов государственной власти и органов местного самоуправления, во время приема. Указанная информация предоставляется также по телефону работниками аппарата мирового судьи, сотрудниками государственного казенного учреждения Донецкой Народной Республики «Центр по обеспечению деятельности мировых судей» или уполномоченными должностными лицами Управления Судебного департамента в Донецкой Народной Республике.</w:t>
      </w:r>
    </w:p>
    <w:p w14:paraId="67BA2E2B" w14:textId="1DB2E877" w:rsidR="00506AAB" w:rsidRPr="00506AAB" w:rsidRDefault="00506AAB" w:rsidP="00506AAB">
      <w:pPr>
        <w:pStyle w:val="ConsPlusTitle"/>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4. К информации о деятельности мировых судей, предоставляемой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в устной форме, относится информация:</w:t>
      </w:r>
    </w:p>
    <w:p w14:paraId="6C8A15C3" w14:textId="3729225C" w:rsidR="00506AAB" w:rsidRPr="00506AAB" w:rsidRDefault="00932CF9" w:rsidP="00506AAB">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1) </w:t>
      </w:r>
      <w:r w:rsidR="00506AAB" w:rsidRPr="00506AAB">
        <w:rPr>
          <w:rFonts w:ascii="Times New Roman" w:hAnsi="Times New Roman" w:cs="Times New Roman"/>
          <w:b w:val="0"/>
          <w:sz w:val="28"/>
          <w:szCs w:val="28"/>
        </w:rPr>
        <w:t>о порядке работы мирового судьи;</w:t>
      </w:r>
    </w:p>
    <w:p w14:paraId="0871DA7F" w14:textId="44E97A87" w:rsidR="00506AAB" w:rsidRPr="00506AAB" w:rsidRDefault="00932CF9" w:rsidP="00506AAB">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2)</w:t>
      </w:r>
      <w:r w:rsidR="00F37BAE">
        <w:rPr>
          <w:rFonts w:ascii="Times New Roman" w:hAnsi="Times New Roman" w:cs="Times New Roman"/>
          <w:b w:val="0"/>
          <w:sz w:val="28"/>
          <w:szCs w:val="28"/>
        </w:rPr>
        <w:t> </w:t>
      </w:r>
      <w:r w:rsidR="00506AAB" w:rsidRPr="00506AAB">
        <w:rPr>
          <w:rFonts w:ascii="Times New Roman" w:hAnsi="Times New Roman" w:cs="Times New Roman"/>
          <w:b w:val="0"/>
          <w:sz w:val="28"/>
          <w:szCs w:val="28"/>
        </w:rPr>
        <w:t>о наименовании и территории судебного участка, на которую распространяется юрисдикция мирового судьи, о фамилиях, именах и отчествах мирового судьи и работников аппарата мирового судьи;</w:t>
      </w:r>
    </w:p>
    <w:p w14:paraId="12D7E8F8" w14:textId="5FDE3A27" w:rsidR="00506AAB" w:rsidRPr="00506AAB" w:rsidRDefault="00932CF9" w:rsidP="00506AAB">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3)</w:t>
      </w:r>
      <w:r w:rsidR="00F37BAE">
        <w:rPr>
          <w:rFonts w:ascii="Times New Roman" w:hAnsi="Times New Roman" w:cs="Times New Roman"/>
          <w:b w:val="0"/>
          <w:sz w:val="28"/>
          <w:szCs w:val="28"/>
        </w:rPr>
        <w:t> </w:t>
      </w:r>
      <w:r w:rsidR="00506AAB" w:rsidRPr="00506AAB">
        <w:rPr>
          <w:rFonts w:ascii="Times New Roman" w:hAnsi="Times New Roman" w:cs="Times New Roman"/>
          <w:b w:val="0"/>
          <w:sz w:val="28"/>
          <w:szCs w:val="28"/>
        </w:rPr>
        <w:t>о номерах телефонов, по которым можно получить информацию справочного характера;</w:t>
      </w:r>
    </w:p>
    <w:p w14:paraId="001139BB" w14:textId="40F11360" w:rsidR="00506AAB" w:rsidRPr="00506AAB" w:rsidRDefault="00932CF9" w:rsidP="00506AAB">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4) </w:t>
      </w:r>
      <w:r w:rsidR="00506AAB" w:rsidRPr="00506AAB">
        <w:rPr>
          <w:rFonts w:ascii="Times New Roman" w:hAnsi="Times New Roman" w:cs="Times New Roman"/>
          <w:b w:val="0"/>
          <w:sz w:val="28"/>
          <w:szCs w:val="28"/>
        </w:rPr>
        <w:t>о порядке обращения пользователя информацией с запросом;</w:t>
      </w:r>
    </w:p>
    <w:p w14:paraId="2FE060EC" w14:textId="7B812057" w:rsidR="00506AAB" w:rsidRPr="00506AAB" w:rsidRDefault="00932CF9" w:rsidP="00506AAB">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5) </w:t>
      </w:r>
      <w:r w:rsidR="00506AAB" w:rsidRPr="00506AAB">
        <w:rPr>
          <w:rFonts w:ascii="Times New Roman" w:hAnsi="Times New Roman" w:cs="Times New Roman"/>
          <w:b w:val="0"/>
          <w:sz w:val="28"/>
          <w:szCs w:val="28"/>
        </w:rPr>
        <w:t>об адресе электронной почты, на который может быть направлен запрос;</w:t>
      </w:r>
    </w:p>
    <w:p w14:paraId="4DF31B19" w14:textId="23C29AF9" w:rsidR="00506AAB" w:rsidRPr="00506AAB" w:rsidRDefault="00932CF9" w:rsidP="00506AAB">
      <w:pPr>
        <w:pStyle w:val="ConsPlusTitle"/>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 xml:space="preserve">6) </w:t>
      </w:r>
      <w:r w:rsidR="00506AAB" w:rsidRPr="00506AAB">
        <w:rPr>
          <w:rFonts w:ascii="Times New Roman" w:hAnsi="Times New Roman" w:cs="Times New Roman"/>
          <w:b w:val="0"/>
          <w:sz w:val="28"/>
          <w:szCs w:val="28"/>
        </w:rPr>
        <w:t xml:space="preserve">о порядке и времени приема граждан (физических лиц), в том числе </w:t>
      </w:r>
      <w:r w:rsidR="00506AAB" w:rsidRPr="00506AAB">
        <w:rPr>
          <w:rFonts w:ascii="Times New Roman" w:hAnsi="Times New Roman" w:cs="Times New Roman"/>
          <w:b w:val="0"/>
          <w:sz w:val="28"/>
          <w:szCs w:val="28"/>
        </w:rPr>
        <w:lastRenderedPageBreak/>
        <w:t>представителей организаций (юридических лиц), общественных объединений, органов государственной власти и органов местного самоуправления;</w:t>
      </w:r>
    </w:p>
    <w:p w14:paraId="38BF2F9E" w14:textId="7B3389C9" w:rsidR="00506AAB" w:rsidRDefault="00932CF9" w:rsidP="00506AAB">
      <w:pPr>
        <w:pStyle w:val="ConsPlusTitle"/>
        <w:widowControl/>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7)</w:t>
      </w:r>
      <w:r w:rsidR="00F37BAE">
        <w:rPr>
          <w:rFonts w:ascii="Times New Roman" w:hAnsi="Times New Roman" w:cs="Times New Roman"/>
          <w:b w:val="0"/>
          <w:sz w:val="28"/>
          <w:szCs w:val="28"/>
        </w:rPr>
        <w:t> </w:t>
      </w:r>
      <w:r w:rsidR="00506AAB" w:rsidRPr="00506AAB">
        <w:rPr>
          <w:rFonts w:ascii="Times New Roman" w:hAnsi="Times New Roman" w:cs="Times New Roman"/>
          <w:b w:val="0"/>
          <w:sz w:val="28"/>
          <w:szCs w:val="28"/>
        </w:rPr>
        <w:t>о находящихся в суде делах: регистрационные номера дел,</w:t>
      </w:r>
      <w:r>
        <w:rPr>
          <w:rFonts w:ascii="Times New Roman" w:hAnsi="Times New Roman" w:cs="Times New Roman"/>
          <w:b w:val="0"/>
          <w:sz w:val="28"/>
          <w:szCs w:val="28"/>
        </w:rPr>
        <w:t xml:space="preserve"> </w:t>
      </w:r>
      <w:r w:rsidR="00F37BAE">
        <w:rPr>
          <w:rFonts w:ascii="Times New Roman" w:hAnsi="Times New Roman" w:cs="Times New Roman"/>
          <w:b w:val="0"/>
          <w:sz w:val="28"/>
          <w:szCs w:val="28"/>
        </w:rPr>
        <w:br/>
      </w:r>
      <w:r w:rsidR="00506AAB" w:rsidRPr="00506AAB">
        <w:rPr>
          <w:rFonts w:ascii="Times New Roman" w:hAnsi="Times New Roman" w:cs="Times New Roman"/>
          <w:b w:val="0"/>
          <w:sz w:val="28"/>
          <w:szCs w:val="28"/>
        </w:rPr>
        <w:t xml:space="preserve">их наименование или предмет спора, информация об участниках судебного процесса, о прохождении дел в суде, а также о вынесении судебных актов </w:t>
      </w:r>
      <w:r w:rsidR="003F21FF">
        <w:rPr>
          <w:rFonts w:ascii="Times New Roman" w:hAnsi="Times New Roman" w:cs="Times New Roman"/>
          <w:b w:val="0"/>
          <w:sz w:val="28"/>
          <w:szCs w:val="28"/>
        </w:rPr>
        <w:br/>
      </w:r>
      <w:r w:rsidR="00506AAB" w:rsidRPr="00506AAB">
        <w:rPr>
          <w:rFonts w:ascii="Times New Roman" w:hAnsi="Times New Roman" w:cs="Times New Roman"/>
          <w:b w:val="0"/>
          <w:sz w:val="28"/>
          <w:szCs w:val="28"/>
        </w:rPr>
        <w:t>по результатам рассмотрения дел (назначено к слушанию с указанием даты, времени и места проведения судебного заседания, рассмотрено, отложено, приостановлено, прекращено, заключено мировое соглашение, заявление оставлено без рассмотрения, иное с учетом особенностей соответствующего судопроизводства).</w:t>
      </w:r>
    </w:p>
    <w:p w14:paraId="3A694548" w14:textId="36A34AE6" w:rsidR="00506AAB" w:rsidRDefault="00506AAB" w:rsidP="00506AAB">
      <w:pPr>
        <w:pStyle w:val="ConsPlusTitle"/>
        <w:widowControl/>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5. В запросе пользователя информацией может содержаться просьба </w:t>
      </w:r>
      <w:r w:rsidR="003F21FF">
        <w:rPr>
          <w:rFonts w:ascii="Times New Roman" w:hAnsi="Times New Roman" w:cs="Times New Roman"/>
          <w:b w:val="0"/>
          <w:sz w:val="28"/>
          <w:szCs w:val="28"/>
        </w:rPr>
        <w:br/>
      </w:r>
      <w:r w:rsidRPr="00506AAB">
        <w:rPr>
          <w:rFonts w:ascii="Times New Roman" w:hAnsi="Times New Roman" w:cs="Times New Roman"/>
          <w:b w:val="0"/>
          <w:sz w:val="28"/>
          <w:szCs w:val="28"/>
        </w:rPr>
        <w:t xml:space="preserve">о предоставлении информации о деятельности мировых судей в виде электронного документа. В этом случае запрашиваемая информация предоставляется пользователю информацией в виде электронного документа,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 xml:space="preserve">а при невозможности предоставления информации в запрашиваемой форме –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 xml:space="preserve">в том виде, в каком она имеется. О невозможности предоставления информации в </w:t>
      </w:r>
      <w:r w:rsidR="00932CF9">
        <w:rPr>
          <w:rFonts w:ascii="Times New Roman" w:hAnsi="Times New Roman" w:cs="Times New Roman"/>
          <w:b w:val="0"/>
          <w:sz w:val="28"/>
          <w:szCs w:val="28"/>
        </w:rPr>
        <w:t>виде</w:t>
      </w:r>
      <w:r w:rsidRPr="00506AAB">
        <w:rPr>
          <w:rFonts w:ascii="Times New Roman" w:hAnsi="Times New Roman" w:cs="Times New Roman"/>
          <w:b w:val="0"/>
          <w:sz w:val="28"/>
          <w:szCs w:val="28"/>
        </w:rPr>
        <w:t xml:space="preserve"> электронного документа пользователь информацией должен быть уведомлен с указанием причины, по которой информация не может быть предоставлена в указанной пользователем информацией форме.</w:t>
      </w:r>
    </w:p>
    <w:p w14:paraId="232BEC6D" w14:textId="2801BFB5" w:rsidR="00506AAB" w:rsidRDefault="00506AAB" w:rsidP="00506AAB">
      <w:pPr>
        <w:pStyle w:val="ConsPlusTitle"/>
        <w:widowControl/>
        <w:spacing w:after="360" w:line="276" w:lineRule="auto"/>
        <w:ind w:firstLine="709"/>
        <w:jc w:val="both"/>
        <w:rPr>
          <w:rFonts w:ascii="Times New Roman" w:hAnsi="Times New Roman" w:cs="Times New Roman"/>
          <w:b w:val="0"/>
          <w:sz w:val="28"/>
          <w:szCs w:val="28"/>
        </w:rPr>
      </w:pPr>
      <w:r w:rsidRPr="00506AAB">
        <w:rPr>
          <w:rFonts w:ascii="Times New Roman" w:hAnsi="Times New Roman" w:cs="Times New Roman"/>
          <w:b w:val="0"/>
          <w:sz w:val="28"/>
          <w:szCs w:val="28"/>
        </w:rPr>
        <w:t xml:space="preserve">6. Информация о деятельности мировых судей может быть передана </w:t>
      </w:r>
      <w:r w:rsidR="00F37BAE">
        <w:rPr>
          <w:rFonts w:ascii="Times New Roman" w:hAnsi="Times New Roman" w:cs="Times New Roman"/>
          <w:b w:val="0"/>
          <w:sz w:val="28"/>
          <w:szCs w:val="28"/>
        </w:rPr>
        <w:br/>
      </w:r>
      <w:r w:rsidRPr="00506AAB">
        <w:rPr>
          <w:rFonts w:ascii="Times New Roman" w:hAnsi="Times New Roman" w:cs="Times New Roman"/>
          <w:b w:val="0"/>
          <w:sz w:val="28"/>
          <w:szCs w:val="28"/>
        </w:rPr>
        <w:t>по сетям связи общего пользования.</w:t>
      </w:r>
    </w:p>
    <w:p w14:paraId="309AB482" w14:textId="6059A06A" w:rsidR="00506AAB" w:rsidRPr="00A82181" w:rsidRDefault="00506AAB" w:rsidP="00A82181">
      <w:pPr>
        <w:pStyle w:val="ConsPlusTitle"/>
        <w:spacing w:after="360" w:line="276" w:lineRule="auto"/>
        <w:ind w:firstLine="709"/>
        <w:jc w:val="both"/>
        <w:rPr>
          <w:rFonts w:ascii="Times New Roman" w:hAnsi="Times New Roman" w:cs="Times New Roman"/>
          <w:b w:val="0"/>
          <w:sz w:val="28"/>
          <w:szCs w:val="28"/>
        </w:rPr>
      </w:pPr>
      <w:r w:rsidRPr="00A82181">
        <w:rPr>
          <w:rFonts w:ascii="Times New Roman" w:hAnsi="Times New Roman" w:cs="Times New Roman"/>
          <w:b w:val="0"/>
          <w:sz w:val="28"/>
          <w:szCs w:val="28"/>
        </w:rPr>
        <w:t>7.</w:t>
      </w:r>
      <w:r w:rsidR="00F37BAE">
        <w:rPr>
          <w:rFonts w:ascii="Times New Roman" w:hAnsi="Times New Roman" w:cs="Times New Roman"/>
          <w:b w:val="0"/>
          <w:sz w:val="28"/>
          <w:szCs w:val="28"/>
        </w:rPr>
        <w:t> </w:t>
      </w:r>
      <w:r w:rsidRPr="00A82181">
        <w:rPr>
          <w:rFonts w:ascii="Times New Roman" w:hAnsi="Times New Roman" w:cs="Times New Roman"/>
          <w:b w:val="0"/>
          <w:sz w:val="28"/>
          <w:szCs w:val="28"/>
        </w:rPr>
        <w:t xml:space="preserve">Информация о деятельности мировых судей предоставляется </w:t>
      </w:r>
      <w:r w:rsidR="003F21FF">
        <w:rPr>
          <w:rFonts w:ascii="Times New Roman" w:hAnsi="Times New Roman" w:cs="Times New Roman"/>
          <w:b w:val="0"/>
          <w:sz w:val="28"/>
          <w:szCs w:val="28"/>
        </w:rPr>
        <w:br/>
      </w:r>
      <w:r w:rsidRPr="00A82181">
        <w:rPr>
          <w:rFonts w:ascii="Times New Roman" w:hAnsi="Times New Roman" w:cs="Times New Roman"/>
          <w:b w:val="0"/>
          <w:sz w:val="28"/>
          <w:szCs w:val="28"/>
        </w:rPr>
        <w:t>на</w:t>
      </w:r>
      <w:r w:rsidRPr="00506AAB">
        <w:rPr>
          <w:rFonts w:ascii="Times New Roman" w:hAnsi="Times New Roman" w:cs="Times New Roman"/>
          <w:sz w:val="28"/>
          <w:szCs w:val="28"/>
        </w:rPr>
        <w:t xml:space="preserve"> </w:t>
      </w:r>
      <w:r w:rsidRPr="00A82181">
        <w:rPr>
          <w:rFonts w:ascii="Times New Roman" w:hAnsi="Times New Roman" w:cs="Times New Roman"/>
          <w:b w:val="0"/>
          <w:sz w:val="28"/>
          <w:szCs w:val="28"/>
        </w:rPr>
        <w:t>государственном языке Российской Федерации.</w:t>
      </w:r>
    </w:p>
    <w:p w14:paraId="1CE85F7A" w14:textId="27BE8729" w:rsidR="00C6479C" w:rsidRPr="002D6DD7" w:rsidRDefault="00C6479C" w:rsidP="00A82181">
      <w:pPr>
        <w:pStyle w:val="ConsPlusTitle"/>
        <w:spacing w:after="360" w:line="276" w:lineRule="auto"/>
        <w:ind w:firstLine="709"/>
        <w:jc w:val="both"/>
        <w:rPr>
          <w:rFonts w:ascii="Times New Roman" w:hAnsi="Times New Roman" w:cs="Times New Roman"/>
          <w:sz w:val="28"/>
          <w:szCs w:val="28"/>
        </w:rPr>
      </w:pPr>
      <w:r w:rsidRPr="00942688">
        <w:rPr>
          <w:rFonts w:ascii="Times New Roman" w:hAnsi="Times New Roman" w:cs="Times New Roman"/>
          <w:b w:val="0"/>
          <w:bCs/>
          <w:sz w:val="28"/>
          <w:szCs w:val="28"/>
        </w:rPr>
        <w:t>Статья 4</w:t>
      </w:r>
      <w:r w:rsidR="00A82181" w:rsidRPr="00942688">
        <w:rPr>
          <w:rFonts w:ascii="Times New Roman" w:hAnsi="Times New Roman" w:cs="Times New Roman"/>
          <w:b w:val="0"/>
          <w:bCs/>
          <w:sz w:val="28"/>
          <w:szCs w:val="28"/>
        </w:rPr>
        <w:t>.</w:t>
      </w:r>
      <w:r w:rsidR="00A82181">
        <w:rPr>
          <w:rFonts w:ascii="Times New Roman" w:hAnsi="Times New Roman" w:cs="Times New Roman"/>
          <w:sz w:val="28"/>
          <w:szCs w:val="28"/>
        </w:rPr>
        <w:t xml:space="preserve"> </w:t>
      </w:r>
      <w:r w:rsidR="00A82181" w:rsidRPr="00A82181">
        <w:rPr>
          <w:rFonts w:ascii="Times New Roman" w:hAnsi="Times New Roman" w:cs="Times New Roman"/>
          <w:sz w:val="28"/>
          <w:szCs w:val="28"/>
        </w:rPr>
        <w:t>Организация размещения информации о деятельности мировых судей в помещениях судебных участков мировых судей</w:t>
      </w:r>
    </w:p>
    <w:p w14:paraId="19A39BA5" w14:textId="6669FF71" w:rsidR="00C6479C" w:rsidRPr="002D6DD7" w:rsidRDefault="00C6479C" w:rsidP="00535848">
      <w:pPr>
        <w:pStyle w:val="ConsPlusTitle"/>
        <w:spacing w:after="360" w:line="276" w:lineRule="auto"/>
        <w:ind w:firstLine="709"/>
        <w:jc w:val="both"/>
        <w:rPr>
          <w:rFonts w:ascii="Times New Roman" w:hAnsi="Times New Roman" w:cs="Times New Roman"/>
          <w:b w:val="0"/>
          <w:sz w:val="28"/>
          <w:szCs w:val="28"/>
        </w:rPr>
      </w:pPr>
      <w:r w:rsidRPr="002D6DD7">
        <w:rPr>
          <w:rFonts w:ascii="Times New Roman" w:hAnsi="Times New Roman" w:cs="Times New Roman"/>
          <w:b w:val="0"/>
          <w:sz w:val="28"/>
          <w:szCs w:val="28"/>
        </w:rPr>
        <w:t>1. </w:t>
      </w:r>
      <w:r w:rsidR="00535848" w:rsidRPr="00535848">
        <w:rPr>
          <w:rFonts w:ascii="Times New Roman" w:hAnsi="Times New Roman" w:cs="Times New Roman"/>
          <w:b w:val="0"/>
          <w:sz w:val="28"/>
          <w:szCs w:val="28"/>
        </w:rPr>
        <w:t xml:space="preserve">В помещениях судебных участков мировых судей в доступных для посетителей местах размещаются информационные стенды и (или) технические средства аналогичного назначения для ознакомления пользователей информацией с текущей информацией о деятельности соответствующего мирового судьи, которая должна содержать сведения, предусмотренные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частью 1</w:t>
      </w:r>
      <w:r w:rsidR="00535848">
        <w:rPr>
          <w:rFonts w:ascii="Times New Roman" w:hAnsi="Times New Roman" w:cs="Times New Roman"/>
          <w:b w:val="0"/>
          <w:sz w:val="28"/>
          <w:szCs w:val="28"/>
        </w:rPr>
        <w:t xml:space="preserve"> статьи 16 </w:t>
      </w:r>
      <w:hyperlink r:id="rId11" w:history="1">
        <w:r w:rsidR="00535848" w:rsidRPr="001B6B9B">
          <w:rPr>
            <w:rStyle w:val="af0"/>
            <w:rFonts w:ascii="Times New Roman" w:hAnsi="Times New Roman" w:cs="Times New Roman"/>
            <w:b w:val="0"/>
            <w:sz w:val="28"/>
            <w:szCs w:val="28"/>
          </w:rPr>
          <w:t xml:space="preserve">Федерального закона от 22 декабря 2008 года № 262-ФЗ </w:t>
        </w:r>
        <w:r w:rsidR="00F37BAE" w:rsidRPr="001B6B9B">
          <w:rPr>
            <w:rStyle w:val="af0"/>
            <w:rFonts w:ascii="Times New Roman" w:hAnsi="Times New Roman" w:cs="Times New Roman"/>
            <w:b w:val="0"/>
            <w:sz w:val="28"/>
            <w:szCs w:val="28"/>
          </w:rPr>
          <w:br/>
        </w:r>
        <w:r w:rsidR="00535848" w:rsidRPr="001B6B9B">
          <w:rPr>
            <w:rStyle w:val="af0"/>
            <w:rFonts w:ascii="Times New Roman" w:hAnsi="Times New Roman" w:cs="Times New Roman"/>
            <w:b w:val="0"/>
            <w:sz w:val="28"/>
            <w:szCs w:val="28"/>
          </w:rPr>
          <w:t>«Об обеспечении доступа к информации о деятельности судов в Российской Федерации</w:t>
        </w:r>
      </w:hyperlink>
      <w:r w:rsidR="00535848" w:rsidRPr="00535848">
        <w:rPr>
          <w:rFonts w:ascii="Times New Roman" w:hAnsi="Times New Roman" w:cs="Times New Roman"/>
          <w:b w:val="0"/>
          <w:sz w:val="28"/>
          <w:szCs w:val="28"/>
        </w:rPr>
        <w:t>».</w:t>
      </w:r>
    </w:p>
    <w:p w14:paraId="3496D7FE" w14:textId="2FD5A047" w:rsidR="00C6479C" w:rsidRPr="002D6DD7" w:rsidRDefault="00C6479C" w:rsidP="00535848">
      <w:pPr>
        <w:pStyle w:val="ConsPlusTitle"/>
        <w:widowControl/>
        <w:spacing w:after="360" w:line="276" w:lineRule="auto"/>
        <w:ind w:firstLine="709"/>
        <w:jc w:val="both"/>
        <w:rPr>
          <w:rFonts w:ascii="Times New Roman" w:hAnsi="Times New Roman" w:cs="Times New Roman"/>
          <w:b w:val="0"/>
          <w:sz w:val="28"/>
          <w:szCs w:val="28"/>
        </w:rPr>
      </w:pPr>
      <w:r w:rsidRPr="002D6DD7">
        <w:rPr>
          <w:rFonts w:ascii="Times New Roman" w:hAnsi="Times New Roman" w:cs="Times New Roman"/>
          <w:b w:val="0"/>
          <w:sz w:val="28"/>
          <w:szCs w:val="28"/>
        </w:rPr>
        <w:lastRenderedPageBreak/>
        <w:t>2. </w:t>
      </w:r>
      <w:r w:rsidR="00535848" w:rsidRPr="00535848">
        <w:rPr>
          <w:rFonts w:ascii="Times New Roman" w:hAnsi="Times New Roman" w:cs="Times New Roman"/>
          <w:b w:val="0"/>
          <w:sz w:val="28"/>
          <w:szCs w:val="28"/>
        </w:rPr>
        <w:t>Оборудование помещений судебных участков мировых судей информационными стендами и (или) техническими средствами аналогичного назначения обеспечивается исполнительным органом Донецкой Народной Республики</w:t>
      </w:r>
      <w:r w:rsidR="00932CF9">
        <w:rPr>
          <w:rFonts w:ascii="Times New Roman" w:hAnsi="Times New Roman" w:cs="Times New Roman"/>
          <w:b w:val="0"/>
          <w:sz w:val="28"/>
          <w:szCs w:val="28"/>
        </w:rPr>
        <w:t>,</w:t>
      </w:r>
      <w:r w:rsidR="00535848" w:rsidRPr="00535848">
        <w:rPr>
          <w:rFonts w:ascii="Times New Roman" w:hAnsi="Times New Roman" w:cs="Times New Roman"/>
          <w:b w:val="0"/>
          <w:sz w:val="28"/>
          <w:szCs w:val="28"/>
        </w:rPr>
        <w:t xml:space="preserve"> </w:t>
      </w:r>
      <w:r w:rsidR="00932CF9">
        <w:rPr>
          <w:rFonts w:ascii="Times New Roman" w:hAnsi="Times New Roman" w:cs="Times New Roman"/>
          <w:b w:val="0"/>
          <w:sz w:val="28"/>
          <w:szCs w:val="28"/>
        </w:rPr>
        <w:t xml:space="preserve">обеспечивающим </w:t>
      </w:r>
      <w:r w:rsidR="00535848" w:rsidRPr="00535848">
        <w:rPr>
          <w:rFonts w:ascii="Times New Roman" w:hAnsi="Times New Roman" w:cs="Times New Roman"/>
          <w:b w:val="0"/>
          <w:sz w:val="28"/>
          <w:szCs w:val="28"/>
        </w:rPr>
        <w:t>деятельност</w:t>
      </w:r>
      <w:r w:rsidR="00932CF9">
        <w:rPr>
          <w:rFonts w:ascii="Times New Roman" w:hAnsi="Times New Roman" w:cs="Times New Roman"/>
          <w:b w:val="0"/>
          <w:sz w:val="28"/>
          <w:szCs w:val="28"/>
        </w:rPr>
        <w:t>ь</w:t>
      </w:r>
      <w:r w:rsidR="00535848" w:rsidRPr="00535848">
        <w:rPr>
          <w:rFonts w:ascii="Times New Roman" w:hAnsi="Times New Roman" w:cs="Times New Roman"/>
          <w:b w:val="0"/>
          <w:sz w:val="28"/>
          <w:szCs w:val="28"/>
        </w:rPr>
        <w:t xml:space="preserve"> </w:t>
      </w:r>
      <w:r w:rsidR="00932CF9">
        <w:rPr>
          <w:rFonts w:ascii="Times New Roman" w:hAnsi="Times New Roman" w:cs="Times New Roman"/>
          <w:b w:val="0"/>
          <w:sz w:val="28"/>
          <w:szCs w:val="28"/>
        </w:rPr>
        <w:t>Главы</w:t>
      </w:r>
      <w:r w:rsidR="00841E77">
        <w:rPr>
          <w:rFonts w:ascii="Times New Roman" w:hAnsi="Times New Roman" w:cs="Times New Roman"/>
          <w:b w:val="0"/>
          <w:sz w:val="28"/>
          <w:szCs w:val="28"/>
        </w:rPr>
        <w:t xml:space="preserve"> Донецкой Народной Республики</w:t>
      </w:r>
      <w:r w:rsidR="00932CF9">
        <w:rPr>
          <w:rFonts w:ascii="Times New Roman" w:hAnsi="Times New Roman" w:cs="Times New Roman"/>
          <w:b w:val="0"/>
          <w:sz w:val="28"/>
          <w:szCs w:val="28"/>
        </w:rPr>
        <w:t xml:space="preserve"> и Правительства Донецкой Народной Республики</w:t>
      </w:r>
      <w:r w:rsidR="00535848" w:rsidRPr="00535848">
        <w:rPr>
          <w:rFonts w:ascii="Times New Roman" w:hAnsi="Times New Roman" w:cs="Times New Roman"/>
          <w:b w:val="0"/>
          <w:sz w:val="28"/>
          <w:szCs w:val="28"/>
        </w:rPr>
        <w:t>.</w:t>
      </w:r>
      <w:r w:rsidRPr="002D6DD7">
        <w:rPr>
          <w:rFonts w:ascii="Times New Roman" w:hAnsi="Times New Roman" w:cs="Times New Roman"/>
          <w:b w:val="0"/>
          <w:sz w:val="28"/>
          <w:szCs w:val="28"/>
        </w:rPr>
        <w:t xml:space="preserve"> </w:t>
      </w:r>
    </w:p>
    <w:p w14:paraId="1956B3A7" w14:textId="075CC04E" w:rsidR="00C6479C" w:rsidRDefault="00C6479C" w:rsidP="00535848">
      <w:pPr>
        <w:pStyle w:val="ConsPlusTitle"/>
        <w:widowControl/>
        <w:spacing w:after="360" w:line="276" w:lineRule="auto"/>
        <w:ind w:firstLine="709"/>
        <w:jc w:val="both"/>
        <w:rPr>
          <w:rFonts w:ascii="Times New Roman" w:hAnsi="Times New Roman" w:cs="Times New Roman"/>
          <w:b w:val="0"/>
          <w:sz w:val="28"/>
          <w:szCs w:val="28"/>
        </w:rPr>
      </w:pPr>
      <w:r w:rsidRPr="002D6DD7">
        <w:rPr>
          <w:rFonts w:ascii="Times New Roman" w:hAnsi="Times New Roman" w:cs="Times New Roman"/>
          <w:b w:val="0"/>
          <w:sz w:val="28"/>
          <w:szCs w:val="28"/>
        </w:rPr>
        <w:t>3. </w:t>
      </w:r>
      <w:r w:rsidR="00535848" w:rsidRPr="00535848">
        <w:rPr>
          <w:rFonts w:ascii="Times New Roman" w:hAnsi="Times New Roman" w:cs="Times New Roman"/>
          <w:b w:val="0"/>
          <w:sz w:val="28"/>
          <w:szCs w:val="28"/>
        </w:rPr>
        <w:t xml:space="preserve">Размещение текущей информации о деятельности мирового судьи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 xml:space="preserve">на информационных стендах и (или) технических средствах аналогичного назначения обеспечивается соответствующим мировым судьей. При размещении текущей информации тексты информационных документов оформляются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с учетом необходимости обеспечения удобства их восприятия пользователями информацией.</w:t>
      </w:r>
    </w:p>
    <w:p w14:paraId="4F0AAEF9" w14:textId="1097F368" w:rsidR="00535848" w:rsidRPr="00CB12D0" w:rsidRDefault="00535848" w:rsidP="00535848">
      <w:pPr>
        <w:pStyle w:val="ConsPlusTitle"/>
        <w:widowControl/>
        <w:spacing w:after="360" w:line="276" w:lineRule="auto"/>
        <w:ind w:firstLine="709"/>
        <w:jc w:val="both"/>
        <w:rPr>
          <w:rFonts w:ascii="Times New Roman" w:hAnsi="Times New Roman" w:cs="Times New Roman"/>
          <w:b w:val="0"/>
          <w:sz w:val="28"/>
          <w:szCs w:val="28"/>
        </w:rPr>
      </w:pPr>
      <w:r>
        <w:rPr>
          <w:rFonts w:ascii="Times New Roman" w:hAnsi="Times New Roman" w:cs="Times New Roman"/>
          <w:b w:val="0"/>
          <w:sz w:val="28"/>
          <w:szCs w:val="28"/>
        </w:rPr>
        <w:t>4.</w:t>
      </w:r>
      <w:r w:rsidR="00F37BAE">
        <w:rPr>
          <w:rFonts w:ascii="Times New Roman" w:hAnsi="Times New Roman" w:cs="Times New Roman"/>
          <w:b w:val="0"/>
          <w:sz w:val="28"/>
          <w:szCs w:val="28"/>
        </w:rPr>
        <w:t> </w:t>
      </w:r>
      <w:r w:rsidRPr="00535848">
        <w:rPr>
          <w:rFonts w:ascii="Times New Roman" w:hAnsi="Times New Roman" w:cs="Times New Roman"/>
          <w:b w:val="0"/>
          <w:sz w:val="28"/>
          <w:szCs w:val="28"/>
        </w:rPr>
        <w:t xml:space="preserve">Финансирование мероприятий по размещению информации </w:t>
      </w:r>
      <w:r w:rsidR="003F21FF">
        <w:rPr>
          <w:rFonts w:ascii="Times New Roman" w:hAnsi="Times New Roman" w:cs="Times New Roman"/>
          <w:b w:val="0"/>
          <w:sz w:val="28"/>
          <w:szCs w:val="28"/>
        </w:rPr>
        <w:br/>
      </w:r>
      <w:r w:rsidRPr="00535848">
        <w:rPr>
          <w:rFonts w:ascii="Times New Roman" w:hAnsi="Times New Roman" w:cs="Times New Roman"/>
          <w:b w:val="0"/>
          <w:sz w:val="28"/>
          <w:szCs w:val="28"/>
        </w:rPr>
        <w:t>о деятельности мировых судей в помещениях судебных участков мировых судей осуществляется за счет средств бюджета Донецкой Народной Республики.</w:t>
      </w:r>
    </w:p>
    <w:p w14:paraId="2E36CC4F" w14:textId="61752D6B" w:rsidR="00C6479C" w:rsidRPr="002D6DD7" w:rsidRDefault="00C6479C" w:rsidP="00C6479C">
      <w:pPr>
        <w:pStyle w:val="ConsPlusTitle"/>
        <w:widowControl/>
        <w:spacing w:after="360" w:line="276" w:lineRule="auto"/>
        <w:ind w:firstLine="709"/>
        <w:jc w:val="both"/>
        <w:rPr>
          <w:rFonts w:ascii="Times New Roman" w:hAnsi="Times New Roman" w:cs="Times New Roman"/>
          <w:sz w:val="28"/>
          <w:szCs w:val="28"/>
        </w:rPr>
      </w:pPr>
      <w:r w:rsidRPr="00942688">
        <w:rPr>
          <w:rFonts w:ascii="Times New Roman" w:hAnsi="Times New Roman" w:cs="Times New Roman"/>
          <w:b w:val="0"/>
          <w:bCs/>
          <w:sz w:val="28"/>
          <w:szCs w:val="28"/>
        </w:rPr>
        <w:t>Статья 5</w:t>
      </w:r>
      <w:r w:rsidR="00535848" w:rsidRPr="00942688">
        <w:rPr>
          <w:rFonts w:ascii="Times New Roman" w:hAnsi="Times New Roman" w:cs="Times New Roman"/>
          <w:b w:val="0"/>
          <w:bCs/>
          <w:sz w:val="28"/>
          <w:szCs w:val="28"/>
        </w:rPr>
        <w:t>.</w:t>
      </w:r>
      <w:r w:rsidR="00535848">
        <w:rPr>
          <w:rFonts w:ascii="Times New Roman" w:hAnsi="Times New Roman" w:cs="Times New Roman"/>
          <w:sz w:val="28"/>
          <w:szCs w:val="28"/>
        </w:rPr>
        <w:t xml:space="preserve"> </w:t>
      </w:r>
      <w:r w:rsidR="00535848" w:rsidRPr="00535848">
        <w:rPr>
          <w:rFonts w:ascii="Times New Roman" w:hAnsi="Times New Roman" w:cs="Times New Roman"/>
          <w:sz w:val="28"/>
          <w:szCs w:val="28"/>
        </w:rPr>
        <w:t>Организация доступа к информации о деятельности мировых судей, размещаемой в информационно-телекоммуникационной сети «Интернет»</w:t>
      </w:r>
    </w:p>
    <w:p w14:paraId="0748C6D9" w14:textId="7C1A8D18" w:rsidR="00C6479C" w:rsidRPr="002D6DD7" w:rsidRDefault="00C6479C" w:rsidP="00535848">
      <w:pPr>
        <w:pStyle w:val="ConsPlusTitle"/>
        <w:spacing w:after="360" w:line="276" w:lineRule="auto"/>
        <w:ind w:firstLine="709"/>
        <w:jc w:val="both"/>
        <w:rPr>
          <w:rFonts w:ascii="Times New Roman" w:hAnsi="Times New Roman" w:cs="Times New Roman"/>
          <w:b w:val="0"/>
          <w:sz w:val="28"/>
          <w:szCs w:val="28"/>
        </w:rPr>
      </w:pPr>
      <w:r w:rsidRPr="002D6DD7">
        <w:rPr>
          <w:rFonts w:ascii="Times New Roman" w:hAnsi="Times New Roman" w:cs="Times New Roman"/>
          <w:b w:val="0"/>
          <w:sz w:val="28"/>
          <w:szCs w:val="28"/>
        </w:rPr>
        <w:t>1. </w:t>
      </w:r>
      <w:r w:rsidR="00535848" w:rsidRPr="00535848">
        <w:rPr>
          <w:rFonts w:ascii="Times New Roman" w:hAnsi="Times New Roman" w:cs="Times New Roman"/>
          <w:b w:val="0"/>
          <w:sz w:val="28"/>
          <w:szCs w:val="28"/>
        </w:rPr>
        <w:t xml:space="preserve">Для размещения информации о деятельности мировых судей используется информационно-телекоммуникационная сеть «Интернет»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 xml:space="preserve">(далее – сеть Интернет), в которой создаются официальные сайты судебных участков мировых судей с указанием адресов электронной почты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 xml:space="preserve">(далее – официальные сайты мировых судей). Размещаемая в сети Интернет информация о деятельности мировых судей должна содержать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 xml:space="preserve">сведения, предусмотренные частью 1 статьи 14 </w:t>
      </w:r>
      <w:hyperlink r:id="rId12" w:history="1">
        <w:r w:rsidR="00535848" w:rsidRPr="001B6B9B">
          <w:rPr>
            <w:rStyle w:val="af0"/>
            <w:rFonts w:ascii="Times New Roman" w:hAnsi="Times New Roman" w:cs="Times New Roman"/>
            <w:b w:val="0"/>
            <w:sz w:val="28"/>
            <w:szCs w:val="28"/>
          </w:rPr>
          <w:t xml:space="preserve">Федерального закона </w:t>
        </w:r>
        <w:r w:rsidR="00F37BAE" w:rsidRPr="001B6B9B">
          <w:rPr>
            <w:rStyle w:val="af0"/>
            <w:rFonts w:ascii="Times New Roman" w:hAnsi="Times New Roman" w:cs="Times New Roman"/>
            <w:b w:val="0"/>
            <w:sz w:val="28"/>
            <w:szCs w:val="28"/>
          </w:rPr>
          <w:br/>
        </w:r>
        <w:r w:rsidR="00535848" w:rsidRPr="001B6B9B">
          <w:rPr>
            <w:rStyle w:val="af0"/>
            <w:rFonts w:ascii="Times New Roman" w:hAnsi="Times New Roman" w:cs="Times New Roman"/>
            <w:b w:val="0"/>
            <w:sz w:val="28"/>
            <w:szCs w:val="28"/>
          </w:rPr>
          <w:t xml:space="preserve">от 22 декабря 2008 года № 262-ФЗ «Об обеспечении доступа к информации </w:t>
        </w:r>
        <w:r w:rsidR="00F37BAE" w:rsidRPr="001B6B9B">
          <w:rPr>
            <w:rStyle w:val="af0"/>
            <w:rFonts w:ascii="Times New Roman" w:hAnsi="Times New Roman" w:cs="Times New Roman"/>
            <w:b w:val="0"/>
            <w:sz w:val="28"/>
            <w:szCs w:val="28"/>
          </w:rPr>
          <w:br/>
        </w:r>
        <w:r w:rsidR="00535848" w:rsidRPr="001B6B9B">
          <w:rPr>
            <w:rStyle w:val="af0"/>
            <w:rFonts w:ascii="Times New Roman" w:hAnsi="Times New Roman" w:cs="Times New Roman"/>
            <w:b w:val="0"/>
            <w:sz w:val="28"/>
            <w:szCs w:val="28"/>
          </w:rPr>
          <w:t>о деятельности судов в Российской Федерации»</w:t>
        </w:r>
      </w:hyperlink>
      <w:r w:rsidR="00535848" w:rsidRPr="00535848">
        <w:rPr>
          <w:rFonts w:ascii="Times New Roman" w:hAnsi="Times New Roman" w:cs="Times New Roman"/>
          <w:b w:val="0"/>
          <w:sz w:val="28"/>
          <w:szCs w:val="28"/>
        </w:rPr>
        <w:t xml:space="preserve">. Пользователем информацией может быть направлен запрос, составленный в соответствии с требованиями </w:t>
      </w:r>
      <w:hyperlink r:id="rId13" w:history="1">
        <w:r w:rsidR="00535848" w:rsidRPr="001B6B9B">
          <w:rPr>
            <w:rStyle w:val="af0"/>
            <w:rFonts w:ascii="Times New Roman" w:hAnsi="Times New Roman" w:cs="Times New Roman"/>
            <w:b w:val="0"/>
            <w:sz w:val="28"/>
            <w:szCs w:val="28"/>
          </w:rPr>
          <w:t>Федерального закона от 22 декабря 2008 года № 262-ФЗ «Об обеспечении доступа к информации о деятельности судов в Российской Федерации»</w:t>
        </w:r>
      </w:hyperlink>
      <w:r w:rsidR="00535848" w:rsidRPr="00535848">
        <w:rPr>
          <w:rFonts w:ascii="Times New Roman" w:hAnsi="Times New Roman" w:cs="Times New Roman"/>
          <w:b w:val="0"/>
          <w:sz w:val="28"/>
          <w:szCs w:val="28"/>
        </w:rPr>
        <w:t xml:space="preserve">, </w:t>
      </w:r>
      <w:r w:rsidR="00F37BAE">
        <w:rPr>
          <w:rFonts w:ascii="Times New Roman" w:hAnsi="Times New Roman" w:cs="Times New Roman"/>
          <w:b w:val="0"/>
          <w:sz w:val="28"/>
          <w:szCs w:val="28"/>
        </w:rPr>
        <w:br/>
      </w:r>
      <w:r w:rsidR="00535848" w:rsidRPr="00535848">
        <w:rPr>
          <w:rFonts w:ascii="Times New Roman" w:hAnsi="Times New Roman" w:cs="Times New Roman"/>
          <w:b w:val="0"/>
          <w:sz w:val="28"/>
          <w:szCs w:val="28"/>
        </w:rPr>
        <w:t>на официальные сайты мировых судей.</w:t>
      </w:r>
      <w:r w:rsidRPr="002D6DD7">
        <w:rPr>
          <w:rFonts w:ascii="Times New Roman" w:hAnsi="Times New Roman" w:cs="Times New Roman"/>
          <w:b w:val="0"/>
          <w:sz w:val="28"/>
          <w:szCs w:val="28"/>
        </w:rPr>
        <w:t xml:space="preserve"> </w:t>
      </w:r>
    </w:p>
    <w:p w14:paraId="296CE968" w14:textId="7EA7A2F3" w:rsidR="00C6479C" w:rsidRPr="00C6479C" w:rsidRDefault="00C6479C" w:rsidP="00535848">
      <w:pPr>
        <w:pStyle w:val="ConsPlusTitle"/>
        <w:widowControl/>
        <w:spacing w:after="360" w:line="276" w:lineRule="auto"/>
        <w:ind w:firstLine="709"/>
        <w:jc w:val="both"/>
        <w:rPr>
          <w:rFonts w:ascii="Times New Roman" w:hAnsi="Times New Roman" w:cs="Times New Roman"/>
          <w:b w:val="0"/>
          <w:sz w:val="28"/>
          <w:szCs w:val="28"/>
        </w:rPr>
      </w:pPr>
      <w:r w:rsidRPr="002D6DD7">
        <w:rPr>
          <w:rFonts w:ascii="Times New Roman" w:hAnsi="Times New Roman" w:cs="Times New Roman"/>
          <w:b w:val="0"/>
          <w:sz w:val="28"/>
          <w:szCs w:val="28"/>
        </w:rPr>
        <w:t>2. </w:t>
      </w:r>
      <w:r w:rsidR="00535848" w:rsidRPr="00535848">
        <w:rPr>
          <w:rFonts w:ascii="Times New Roman" w:hAnsi="Times New Roman" w:cs="Times New Roman"/>
          <w:b w:val="0"/>
          <w:sz w:val="28"/>
          <w:szCs w:val="28"/>
        </w:rPr>
        <w:t>Мероприятия по обеспечению мировых судей официальными сайтами мировых судей и электронной почтой, по которой может быть направлен запрос, осуществляются исполнительным органом Донецкой Народной Республики</w:t>
      </w:r>
      <w:r w:rsidR="00841E77">
        <w:rPr>
          <w:rFonts w:ascii="Times New Roman" w:hAnsi="Times New Roman" w:cs="Times New Roman"/>
          <w:b w:val="0"/>
          <w:sz w:val="28"/>
          <w:szCs w:val="28"/>
        </w:rPr>
        <w:t>,</w:t>
      </w:r>
      <w:r w:rsidR="00535848" w:rsidRPr="00535848">
        <w:rPr>
          <w:rFonts w:ascii="Times New Roman" w:hAnsi="Times New Roman" w:cs="Times New Roman"/>
          <w:b w:val="0"/>
          <w:sz w:val="28"/>
          <w:szCs w:val="28"/>
        </w:rPr>
        <w:t xml:space="preserve"> </w:t>
      </w:r>
      <w:r w:rsidR="00535848" w:rsidRPr="00535848">
        <w:rPr>
          <w:rFonts w:ascii="Times New Roman" w:hAnsi="Times New Roman" w:cs="Times New Roman"/>
          <w:b w:val="0"/>
          <w:sz w:val="28"/>
          <w:szCs w:val="28"/>
        </w:rPr>
        <w:lastRenderedPageBreak/>
        <w:t>обеспеч</w:t>
      </w:r>
      <w:r w:rsidR="00841E77">
        <w:rPr>
          <w:rFonts w:ascii="Times New Roman" w:hAnsi="Times New Roman" w:cs="Times New Roman"/>
          <w:b w:val="0"/>
          <w:sz w:val="28"/>
          <w:szCs w:val="28"/>
        </w:rPr>
        <w:t>ивающим</w:t>
      </w:r>
      <w:r w:rsidR="00535848" w:rsidRPr="00535848">
        <w:rPr>
          <w:rFonts w:ascii="Times New Roman" w:hAnsi="Times New Roman" w:cs="Times New Roman"/>
          <w:b w:val="0"/>
          <w:sz w:val="28"/>
          <w:szCs w:val="28"/>
        </w:rPr>
        <w:t xml:space="preserve"> деятельност</w:t>
      </w:r>
      <w:r w:rsidR="00841E77">
        <w:rPr>
          <w:rFonts w:ascii="Times New Roman" w:hAnsi="Times New Roman" w:cs="Times New Roman"/>
          <w:b w:val="0"/>
          <w:sz w:val="28"/>
          <w:szCs w:val="28"/>
        </w:rPr>
        <w:t xml:space="preserve">ь Главы Донецкой Народной Республики </w:t>
      </w:r>
      <w:r w:rsidR="00F37BAE">
        <w:rPr>
          <w:rFonts w:ascii="Times New Roman" w:hAnsi="Times New Roman" w:cs="Times New Roman"/>
          <w:b w:val="0"/>
          <w:sz w:val="28"/>
          <w:szCs w:val="28"/>
        </w:rPr>
        <w:br/>
      </w:r>
      <w:r w:rsidR="00841E77">
        <w:rPr>
          <w:rFonts w:ascii="Times New Roman" w:hAnsi="Times New Roman" w:cs="Times New Roman"/>
          <w:b w:val="0"/>
          <w:sz w:val="28"/>
          <w:szCs w:val="28"/>
        </w:rPr>
        <w:t>и Правительства</w:t>
      </w:r>
      <w:r w:rsidR="00535848" w:rsidRPr="00535848">
        <w:rPr>
          <w:rFonts w:ascii="Times New Roman" w:hAnsi="Times New Roman" w:cs="Times New Roman"/>
          <w:b w:val="0"/>
          <w:sz w:val="28"/>
          <w:szCs w:val="28"/>
        </w:rPr>
        <w:t xml:space="preserve"> Донецкой Народной Республики.</w:t>
      </w:r>
    </w:p>
    <w:p w14:paraId="24CC062A" w14:textId="54E22B6D" w:rsidR="00FE69C1" w:rsidRPr="00E45DFB" w:rsidRDefault="00E45DFB" w:rsidP="00E45DFB">
      <w:pPr>
        <w:pStyle w:val="ConsPlusTitle"/>
        <w:widowControl/>
        <w:spacing w:after="360" w:line="276" w:lineRule="auto"/>
        <w:ind w:firstLine="709"/>
        <w:jc w:val="both"/>
        <w:rPr>
          <w:rFonts w:ascii="Times New Roman" w:hAnsi="Times New Roman" w:cs="Times New Roman"/>
          <w:bCs/>
          <w:sz w:val="28"/>
          <w:szCs w:val="28"/>
        </w:rPr>
      </w:pPr>
      <w:r w:rsidRPr="00942688">
        <w:rPr>
          <w:rFonts w:ascii="Times New Roman" w:hAnsi="Times New Roman" w:cs="Times New Roman"/>
          <w:b w:val="0"/>
          <w:sz w:val="28"/>
          <w:szCs w:val="28"/>
        </w:rPr>
        <w:t>Статья 6</w:t>
      </w:r>
      <w:r w:rsidR="00535848" w:rsidRPr="00942688">
        <w:rPr>
          <w:rFonts w:ascii="Times New Roman" w:hAnsi="Times New Roman" w:cs="Times New Roman"/>
          <w:b w:val="0"/>
          <w:sz w:val="28"/>
          <w:szCs w:val="28"/>
        </w:rPr>
        <w:t>.</w:t>
      </w:r>
      <w:r w:rsidR="00535848">
        <w:rPr>
          <w:rFonts w:ascii="Times New Roman" w:hAnsi="Times New Roman" w:cs="Times New Roman"/>
          <w:bCs/>
          <w:sz w:val="28"/>
          <w:szCs w:val="28"/>
        </w:rPr>
        <w:t xml:space="preserve"> </w:t>
      </w:r>
      <w:r w:rsidR="00535848" w:rsidRPr="00535848">
        <w:rPr>
          <w:rFonts w:ascii="Times New Roman" w:hAnsi="Times New Roman" w:cs="Times New Roman"/>
          <w:bCs/>
          <w:sz w:val="28"/>
          <w:szCs w:val="28"/>
        </w:rPr>
        <w:t>Ознакомление с информацией о деятельности мировых судей, находящ</w:t>
      </w:r>
      <w:r w:rsidR="00827AF5">
        <w:rPr>
          <w:rFonts w:ascii="Times New Roman" w:hAnsi="Times New Roman" w:cs="Times New Roman"/>
          <w:bCs/>
          <w:sz w:val="28"/>
          <w:szCs w:val="28"/>
        </w:rPr>
        <w:t>ей</w:t>
      </w:r>
      <w:r w:rsidR="00535848" w:rsidRPr="00535848">
        <w:rPr>
          <w:rFonts w:ascii="Times New Roman" w:hAnsi="Times New Roman" w:cs="Times New Roman"/>
          <w:bCs/>
          <w:sz w:val="28"/>
          <w:szCs w:val="28"/>
        </w:rPr>
        <w:t>ся в архивных фондах</w:t>
      </w:r>
    </w:p>
    <w:bookmarkEnd w:id="1"/>
    <w:p w14:paraId="6746B808" w14:textId="3948C57B" w:rsidR="003F21FF" w:rsidRDefault="00535848" w:rsidP="003F21FF">
      <w:pPr>
        <w:pStyle w:val="ConsPlusTitle"/>
        <w:widowControl/>
        <w:spacing w:before="360" w:line="276" w:lineRule="auto"/>
        <w:ind w:firstLine="709"/>
        <w:jc w:val="both"/>
        <w:rPr>
          <w:rFonts w:ascii="Times New Roman" w:hAnsi="Times New Roman" w:cs="Times New Roman"/>
          <w:b w:val="0"/>
          <w:sz w:val="28"/>
          <w:szCs w:val="28"/>
        </w:rPr>
      </w:pPr>
      <w:r w:rsidRPr="00535848">
        <w:rPr>
          <w:rFonts w:ascii="Times New Roman" w:hAnsi="Times New Roman" w:cs="Times New Roman"/>
          <w:b w:val="0"/>
          <w:sz w:val="28"/>
          <w:szCs w:val="28"/>
        </w:rPr>
        <w:t xml:space="preserve">Ознакомление пользователей информацией с информацией о деятельности мировых судей, находящейся в архивных фондах, осуществляется в порядке, установленном законодательством Российской Федерации об архивном деле </w:t>
      </w:r>
      <w:r w:rsidR="00F37BAE">
        <w:rPr>
          <w:rFonts w:ascii="Times New Roman" w:hAnsi="Times New Roman" w:cs="Times New Roman"/>
          <w:b w:val="0"/>
          <w:sz w:val="28"/>
          <w:szCs w:val="28"/>
        </w:rPr>
        <w:br/>
      </w:r>
      <w:r w:rsidRPr="00535848">
        <w:rPr>
          <w:rFonts w:ascii="Times New Roman" w:hAnsi="Times New Roman" w:cs="Times New Roman"/>
          <w:b w:val="0"/>
          <w:sz w:val="28"/>
          <w:szCs w:val="28"/>
        </w:rPr>
        <w:t>и принимаемыми в соответствии с ним иными нормативными правовыми актами Российской Федерации, а также законодательством Донецкой Народной Республики об архивном деле и принимаемыми в соответствии с ним иными нормативными правовыми актами Донецкой Народной Республики.</w:t>
      </w:r>
    </w:p>
    <w:p w14:paraId="1F0EF528" w14:textId="39EF1FEE" w:rsidR="003F21FF" w:rsidRDefault="003F21FF" w:rsidP="003F21FF">
      <w:pPr>
        <w:pStyle w:val="ConsPlusTitle"/>
        <w:widowControl/>
        <w:spacing w:before="360" w:line="276" w:lineRule="auto"/>
        <w:ind w:firstLine="709"/>
        <w:jc w:val="both"/>
        <w:rPr>
          <w:rFonts w:ascii="Times New Roman" w:hAnsi="Times New Roman" w:cs="Times New Roman"/>
          <w:bCs/>
          <w:sz w:val="28"/>
          <w:szCs w:val="28"/>
        </w:rPr>
      </w:pPr>
      <w:r w:rsidRPr="00942688">
        <w:rPr>
          <w:rFonts w:ascii="Times New Roman" w:hAnsi="Times New Roman" w:cs="Times New Roman"/>
          <w:b w:val="0"/>
          <w:bCs/>
          <w:sz w:val="28"/>
          <w:szCs w:val="28"/>
        </w:rPr>
        <w:t>Статья 7.</w:t>
      </w:r>
      <w:r w:rsidRPr="003F21FF">
        <w:rPr>
          <w:rFonts w:ascii="Times New Roman" w:hAnsi="Times New Roman" w:cs="Times New Roman"/>
          <w:bCs/>
          <w:sz w:val="28"/>
          <w:szCs w:val="28"/>
        </w:rPr>
        <w:t xml:space="preserve"> Вступление в силу настоящего Закона</w:t>
      </w:r>
    </w:p>
    <w:p w14:paraId="25A8D10B" w14:textId="2088ACC2" w:rsidR="003F21FF" w:rsidRPr="003F21FF" w:rsidRDefault="003F21FF" w:rsidP="003F21FF">
      <w:pPr>
        <w:pStyle w:val="ConsPlusTitle"/>
        <w:widowControl/>
        <w:spacing w:before="360" w:line="276" w:lineRule="auto"/>
        <w:ind w:firstLine="709"/>
        <w:jc w:val="both"/>
        <w:rPr>
          <w:rFonts w:ascii="Times New Roman" w:hAnsi="Times New Roman" w:cs="Times New Roman"/>
          <w:b w:val="0"/>
          <w:sz w:val="28"/>
          <w:szCs w:val="28"/>
        </w:rPr>
      </w:pPr>
      <w:r w:rsidRPr="003F21FF">
        <w:rPr>
          <w:rFonts w:ascii="Times New Roman" w:hAnsi="Times New Roman" w:cs="Times New Roman"/>
          <w:b w:val="0"/>
          <w:sz w:val="28"/>
          <w:szCs w:val="28"/>
        </w:rPr>
        <w:t xml:space="preserve">Настоящий </w:t>
      </w:r>
      <w:r w:rsidR="009E6C5A">
        <w:rPr>
          <w:rFonts w:ascii="Times New Roman" w:hAnsi="Times New Roman" w:cs="Times New Roman"/>
          <w:b w:val="0"/>
          <w:sz w:val="28"/>
          <w:szCs w:val="28"/>
        </w:rPr>
        <w:t>З</w:t>
      </w:r>
      <w:r w:rsidRPr="003F21FF">
        <w:rPr>
          <w:rFonts w:ascii="Times New Roman" w:hAnsi="Times New Roman" w:cs="Times New Roman"/>
          <w:b w:val="0"/>
          <w:sz w:val="28"/>
          <w:szCs w:val="28"/>
        </w:rPr>
        <w:t>акон вступает в силу со дня его официального опубликования.</w:t>
      </w:r>
    </w:p>
    <w:p w14:paraId="066C248B" w14:textId="09DF14FA" w:rsidR="00A65B5C" w:rsidRDefault="00A65B5C" w:rsidP="00A65B5C">
      <w:pPr>
        <w:pStyle w:val="ConsPlusTitle"/>
        <w:widowControl/>
        <w:spacing w:line="276" w:lineRule="auto"/>
        <w:ind w:firstLine="709"/>
        <w:jc w:val="both"/>
        <w:rPr>
          <w:rFonts w:ascii="Times New Roman" w:hAnsi="Times New Roman" w:cs="Times New Roman"/>
          <w:b w:val="0"/>
          <w:sz w:val="28"/>
          <w:szCs w:val="28"/>
        </w:rPr>
      </w:pPr>
    </w:p>
    <w:p w14:paraId="4E34824D" w14:textId="6E8F8BC1" w:rsidR="00A65B5C" w:rsidRDefault="00A65B5C" w:rsidP="00A65B5C">
      <w:pPr>
        <w:pStyle w:val="ConsPlusTitle"/>
        <w:widowControl/>
        <w:spacing w:line="276" w:lineRule="auto"/>
        <w:ind w:firstLine="709"/>
        <w:jc w:val="both"/>
        <w:rPr>
          <w:rFonts w:ascii="Times New Roman" w:hAnsi="Times New Roman" w:cs="Times New Roman"/>
          <w:b w:val="0"/>
          <w:sz w:val="28"/>
          <w:szCs w:val="28"/>
        </w:rPr>
      </w:pPr>
    </w:p>
    <w:p w14:paraId="13F15D28" w14:textId="2D8F8CB1" w:rsidR="007230AC" w:rsidRDefault="007230AC" w:rsidP="00A65B5C">
      <w:pPr>
        <w:pStyle w:val="ConsPlusTitle"/>
        <w:widowControl/>
        <w:spacing w:line="276" w:lineRule="auto"/>
        <w:ind w:firstLine="709"/>
        <w:jc w:val="both"/>
        <w:rPr>
          <w:rFonts w:ascii="Times New Roman" w:hAnsi="Times New Roman" w:cs="Times New Roman"/>
          <w:b w:val="0"/>
          <w:sz w:val="28"/>
          <w:szCs w:val="28"/>
        </w:rPr>
      </w:pPr>
    </w:p>
    <w:p w14:paraId="77152EE0" w14:textId="77777777" w:rsidR="007230AC" w:rsidRDefault="007230AC" w:rsidP="00A65B5C">
      <w:pPr>
        <w:pStyle w:val="ConsPlusTitle"/>
        <w:widowControl/>
        <w:spacing w:line="276" w:lineRule="auto"/>
        <w:ind w:firstLine="709"/>
        <w:jc w:val="both"/>
        <w:rPr>
          <w:rFonts w:ascii="Times New Roman" w:hAnsi="Times New Roman" w:cs="Times New Roman"/>
          <w:b w:val="0"/>
          <w:sz w:val="28"/>
          <w:szCs w:val="28"/>
        </w:rPr>
      </w:pPr>
    </w:p>
    <w:p w14:paraId="4F347D5A" w14:textId="77777777" w:rsidR="007230AC" w:rsidRPr="00602BBC" w:rsidRDefault="007230AC" w:rsidP="007230AC">
      <w:pPr>
        <w:autoSpaceDE w:val="0"/>
        <w:autoSpaceDN w:val="0"/>
        <w:adjustRightInd w:val="0"/>
        <w:spacing w:after="0"/>
        <w:jc w:val="both"/>
        <w:rPr>
          <w:rFonts w:ascii="Times New Roman" w:eastAsia="Calibri" w:hAnsi="Times New Roman"/>
          <w:sz w:val="28"/>
          <w:szCs w:val="28"/>
        </w:rPr>
      </w:pPr>
      <w:r w:rsidRPr="00602BBC">
        <w:rPr>
          <w:rFonts w:ascii="Times New Roman" w:eastAsia="Calibri" w:hAnsi="Times New Roman"/>
          <w:sz w:val="28"/>
          <w:szCs w:val="28"/>
        </w:rPr>
        <w:t xml:space="preserve">Глава </w:t>
      </w:r>
    </w:p>
    <w:p w14:paraId="2BB9C2FC" w14:textId="77777777" w:rsidR="007230AC" w:rsidRPr="00602BBC" w:rsidRDefault="007230AC" w:rsidP="007230AC">
      <w:pPr>
        <w:autoSpaceDE w:val="0"/>
        <w:autoSpaceDN w:val="0"/>
        <w:adjustRightInd w:val="0"/>
        <w:spacing w:after="240"/>
        <w:jc w:val="both"/>
        <w:rPr>
          <w:rFonts w:ascii="Times New Roman" w:eastAsia="Calibri" w:hAnsi="Times New Roman"/>
          <w:sz w:val="28"/>
          <w:szCs w:val="28"/>
        </w:rPr>
      </w:pPr>
      <w:r w:rsidRPr="00602BBC">
        <w:rPr>
          <w:rFonts w:ascii="Times New Roman" w:eastAsia="Calibri" w:hAnsi="Times New Roman"/>
          <w:sz w:val="28"/>
          <w:szCs w:val="28"/>
        </w:rPr>
        <w:t>Донецкой Народной Республики</w:t>
      </w:r>
      <w:r w:rsidRPr="00602BBC">
        <w:rPr>
          <w:rFonts w:ascii="Times New Roman" w:eastAsia="Calibri" w:hAnsi="Times New Roman"/>
          <w:sz w:val="28"/>
          <w:szCs w:val="28"/>
        </w:rPr>
        <w:tab/>
      </w:r>
      <w:r w:rsidRPr="00602BBC">
        <w:rPr>
          <w:rFonts w:ascii="Times New Roman" w:eastAsia="Calibri" w:hAnsi="Times New Roman"/>
          <w:sz w:val="28"/>
          <w:szCs w:val="28"/>
        </w:rPr>
        <w:tab/>
      </w:r>
      <w:r w:rsidRPr="00602BBC">
        <w:rPr>
          <w:rFonts w:ascii="Times New Roman" w:eastAsia="Calibri" w:hAnsi="Times New Roman"/>
          <w:sz w:val="28"/>
          <w:szCs w:val="28"/>
        </w:rPr>
        <w:tab/>
      </w:r>
      <w:r w:rsidRPr="00602BBC">
        <w:rPr>
          <w:rFonts w:ascii="Times New Roman" w:eastAsia="Calibri" w:hAnsi="Times New Roman"/>
          <w:sz w:val="28"/>
          <w:szCs w:val="28"/>
        </w:rPr>
        <w:tab/>
        <w:t xml:space="preserve">                 Д.В. </w:t>
      </w:r>
      <w:proofErr w:type="spellStart"/>
      <w:r w:rsidRPr="00602BBC">
        <w:rPr>
          <w:rFonts w:ascii="Times New Roman" w:eastAsia="Calibri" w:hAnsi="Times New Roman"/>
          <w:sz w:val="28"/>
          <w:szCs w:val="28"/>
        </w:rPr>
        <w:t>Пушилин</w:t>
      </w:r>
      <w:proofErr w:type="spellEnd"/>
    </w:p>
    <w:p w14:paraId="1079F67F" w14:textId="77777777" w:rsidR="007230AC" w:rsidRPr="00602BBC" w:rsidRDefault="007230AC" w:rsidP="007230AC">
      <w:pPr>
        <w:contextualSpacing/>
        <w:rPr>
          <w:rFonts w:ascii="Times New Roman" w:eastAsia="Calibri" w:hAnsi="Times New Roman"/>
          <w:sz w:val="28"/>
          <w:szCs w:val="28"/>
        </w:rPr>
      </w:pPr>
      <w:r w:rsidRPr="00602BBC">
        <w:rPr>
          <w:rFonts w:ascii="Times New Roman" w:eastAsia="Calibri" w:hAnsi="Times New Roman"/>
          <w:sz w:val="28"/>
          <w:szCs w:val="28"/>
        </w:rPr>
        <w:t>г. Донецк</w:t>
      </w:r>
    </w:p>
    <w:p w14:paraId="31F21B69" w14:textId="110B0076" w:rsidR="007230AC" w:rsidRPr="00602BBC" w:rsidRDefault="00C6376C" w:rsidP="007230AC">
      <w:pPr>
        <w:contextualSpacing/>
        <w:rPr>
          <w:rFonts w:ascii="Times New Roman" w:eastAsia="Calibri" w:hAnsi="Times New Roman"/>
          <w:sz w:val="28"/>
          <w:szCs w:val="28"/>
        </w:rPr>
      </w:pPr>
      <w:r>
        <w:rPr>
          <w:rFonts w:ascii="Times New Roman" w:eastAsia="Calibri" w:hAnsi="Times New Roman"/>
          <w:sz w:val="28"/>
          <w:szCs w:val="28"/>
        </w:rPr>
        <w:t>03</w:t>
      </w:r>
      <w:r w:rsidR="007230AC" w:rsidRPr="00602BBC">
        <w:rPr>
          <w:rFonts w:ascii="Times New Roman" w:eastAsia="Calibri" w:hAnsi="Times New Roman"/>
          <w:sz w:val="28"/>
          <w:szCs w:val="28"/>
        </w:rPr>
        <w:t xml:space="preserve"> </w:t>
      </w:r>
      <w:r>
        <w:rPr>
          <w:rFonts w:ascii="Times New Roman" w:eastAsia="Calibri" w:hAnsi="Times New Roman"/>
          <w:sz w:val="28"/>
          <w:szCs w:val="28"/>
        </w:rPr>
        <w:t>апреля</w:t>
      </w:r>
      <w:r w:rsidR="007230AC" w:rsidRPr="00602BBC">
        <w:rPr>
          <w:rFonts w:ascii="Times New Roman" w:eastAsia="Calibri" w:hAnsi="Times New Roman"/>
          <w:sz w:val="28"/>
          <w:szCs w:val="28"/>
        </w:rPr>
        <w:t xml:space="preserve"> 2026 года</w:t>
      </w:r>
    </w:p>
    <w:p w14:paraId="30126A9B" w14:textId="30760160" w:rsidR="007230AC" w:rsidRPr="00051727" w:rsidRDefault="007230AC" w:rsidP="007230AC">
      <w:pPr>
        <w:widowControl w:val="0"/>
        <w:autoSpaceDE w:val="0"/>
        <w:autoSpaceDN w:val="0"/>
        <w:adjustRightInd w:val="0"/>
        <w:spacing w:after="0" w:line="240" w:lineRule="auto"/>
        <w:jc w:val="both"/>
        <w:rPr>
          <w:rFonts w:ascii="Times New Roman" w:hAnsi="Times New Roman"/>
          <w:b/>
          <w:sz w:val="28"/>
          <w:szCs w:val="28"/>
        </w:rPr>
      </w:pPr>
      <w:r w:rsidRPr="00602BBC">
        <w:rPr>
          <w:rFonts w:ascii="Times New Roman" w:eastAsia="Calibri" w:hAnsi="Times New Roman"/>
          <w:sz w:val="28"/>
          <w:szCs w:val="28"/>
        </w:rPr>
        <w:t xml:space="preserve">№ </w:t>
      </w:r>
      <w:r w:rsidR="00C6376C">
        <w:rPr>
          <w:rFonts w:ascii="Times New Roman" w:eastAsia="Calibri" w:hAnsi="Times New Roman"/>
          <w:sz w:val="28"/>
          <w:szCs w:val="28"/>
        </w:rPr>
        <w:t>268-РЗ</w:t>
      </w:r>
    </w:p>
    <w:p w14:paraId="3C91B35A" w14:textId="3632A7CE" w:rsidR="00A65B5C" w:rsidRDefault="00A65B5C" w:rsidP="00A65B5C">
      <w:pPr>
        <w:pStyle w:val="ConsPlusTitle"/>
        <w:widowControl/>
        <w:spacing w:line="276" w:lineRule="auto"/>
        <w:ind w:firstLine="709"/>
        <w:jc w:val="both"/>
        <w:rPr>
          <w:rFonts w:ascii="Times New Roman" w:hAnsi="Times New Roman" w:cs="Times New Roman"/>
          <w:b w:val="0"/>
          <w:sz w:val="28"/>
          <w:szCs w:val="28"/>
        </w:rPr>
      </w:pPr>
    </w:p>
    <w:p w14:paraId="505C50DE" w14:textId="723AF93F" w:rsidR="001B6B9B" w:rsidRDefault="001B6B9B" w:rsidP="00A65B5C">
      <w:pPr>
        <w:pStyle w:val="ConsPlusTitle"/>
        <w:widowControl/>
        <w:spacing w:line="276" w:lineRule="auto"/>
        <w:ind w:firstLine="709"/>
        <w:jc w:val="both"/>
        <w:rPr>
          <w:rFonts w:ascii="Times New Roman" w:hAnsi="Times New Roman" w:cs="Times New Roman"/>
          <w:b w:val="0"/>
          <w:sz w:val="28"/>
          <w:szCs w:val="28"/>
        </w:rPr>
      </w:pPr>
    </w:p>
    <w:p w14:paraId="5B78CAAA" w14:textId="0B6C35E9" w:rsidR="001B6B9B" w:rsidRDefault="001B6B9B" w:rsidP="00A65B5C">
      <w:pPr>
        <w:pStyle w:val="ConsPlusTitle"/>
        <w:widowControl/>
        <w:spacing w:line="276" w:lineRule="auto"/>
        <w:ind w:firstLine="709"/>
        <w:jc w:val="both"/>
        <w:rPr>
          <w:rFonts w:ascii="Times New Roman" w:hAnsi="Times New Roman" w:cs="Times New Roman"/>
          <w:b w:val="0"/>
          <w:sz w:val="28"/>
          <w:szCs w:val="28"/>
        </w:rPr>
      </w:pPr>
    </w:p>
    <w:p w14:paraId="515CE2DE" w14:textId="77777777" w:rsidR="001B6B9B" w:rsidRPr="00A65B5C" w:rsidRDefault="001B6B9B" w:rsidP="00A65B5C">
      <w:pPr>
        <w:pStyle w:val="ConsPlusTitle"/>
        <w:widowControl/>
        <w:spacing w:line="276" w:lineRule="auto"/>
        <w:ind w:firstLine="709"/>
        <w:jc w:val="both"/>
        <w:rPr>
          <w:rFonts w:ascii="Times New Roman" w:hAnsi="Times New Roman" w:cs="Times New Roman"/>
          <w:b w:val="0"/>
          <w:sz w:val="28"/>
          <w:szCs w:val="28"/>
        </w:rPr>
      </w:pPr>
      <w:bookmarkStart w:id="3" w:name="_GoBack"/>
      <w:bookmarkEnd w:id="3"/>
    </w:p>
    <w:sectPr w:rsidR="001B6B9B" w:rsidRPr="00A65B5C" w:rsidSect="00942688">
      <w:headerReference w:type="default" r:id="rId14"/>
      <w:pgSz w:w="11906" w:h="16838"/>
      <w:pgMar w:top="1134" w:right="567"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238704C" w14:textId="77777777" w:rsidR="00AD1BF2" w:rsidRDefault="00AD1BF2" w:rsidP="005C2FD4">
      <w:pPr>
        <w:spacing w:after="0" w:line="240" w:lineRule="auto"/>
      </w:pPr>
      <w:r>
        <w:separator/>
      </w:r>
    </w:p>
  </w:endnote>
  <w:endnote w:type="continuationSeparator" w:id="0">
    <w:p w14:paraId="23031D15" w14:textId="77777777" w:rsidR="00AD1BF2" w:rsidRDefault="00AD1BF2" w:rsidP="005C2FD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61BE7DF" w14:textId="77777777" w:rsidR="00AD1BF2" w:rsidRDefault="00AD1BF2" w:rsidP="005C2FD4">
      <w:pPr>
        <w:spacing w:after="0" w:line="240" w:lineRule="auto"/>
      </w:pPr>
      <w:r>
        <w:separator/>
      </w:r>
    </w:p>
  </w:footnote>
  <w:footnote w:type="continuationSeparator" w:id="0">
    <w:p w14:paraId="560F00CF" w14:textId="77777777" w:rsidR="00AD1BF2" w:rsidRDefault="00AD1BF2" w:rsidP="005C2FD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987233087"/>
      <w:docPartObj>
        <w:docPartGallery w:val="Page Numbers (Top of Page)"/>
        <w:docPartUnique/>
      </w:docPartObj>
    </w:sdtPr>
    <w:sdtEndPr>
      <w:rPr>
        <w:rFonts w:ascii="Times New Roman" w:hAnsi="Times New Roman" w:cs="Times New Roman"/>
        <w:sz w:val="24"/>
        <w:szCs w:val="24"/>
      </w:rPr>
    </w:sdtEndPr>
    <w:sdtContent>
      <w:p w14:paraId="35A5E2ED" w14:textId="71E0826B" w:rsidR="00535848" w:rsidRPr="005C2FD4" w:rsidRDefault="00535848" w:rsidP="005C2FD4">
        <w:pPr>
          <w:pStyle w:val="aa"/>
          <w:jc w:val="center"/>
          <w:rPr>
            <w:rFonts w:ascii="Times New Roman" w:hAnsi="Times New Roman" w:cs="Times New Roman"/>
            <w:sz w:val="24"/>
            <w:szCs w:val="24"/>
          </w:rPr>
        </w:pPr>
        <w:r w:rsidRPr="005C2FD4">
          <w:rPr>
            <w:rFonts w:ascii="Times New Roman" w:hAnsi="Times New Roman" w:cs="Times New Roman"/>
            <w:sz w:val="24"/>
            <w:szCs w:val="24"/>
          </w:rPr>
          <w:fldChar w:fldCharType="begin"/>
        </w:r>
        <w:r w:rsidRPr="005C2FD4">
          <w:rPr>
            <w:rFonts w:ascii="Times New Roman" w:hAnsi="Times New Roman" w:cs="Times New Roman"/>
            <w:sz w:val="24"/>
            <w:szCs w:val="24"/>
          </w:rPr>
          <w:instrText>PAGE   \* MERGEFORMAT</w:instrText>
        </w:r>
        <w:r w:rsidRPr="005C2FD4">
          <w:rPr>
            <w:rFonts w:ascii="Times New Roman" w:hAnsi="Times New Roman" w:cs="Times New Roman"/>
            <w:sz w:val="24"/>
            <w:szCs w:val="24"/>
          </w:rPr>
          <w:fldChar w:fldCharType="separate"/>
        </w:r>
        <w:r w:rsidR="001B6B9B">
          <w:rPr>
            <w:rFonts w:ascii="Times New Roman" w:hAnsi="Times New Roman" w:cs="Times New Roman"/>
            <w:noProof/>
            <w:sz w:val="24"/>
            <w:szCs w:val="24"/>
          </w:rPr>
          <w:t>4</w:t>
        </w:r>
        <w:r w:rsidRPr="005C2FD4">
          <w:rPr>
            <w:rFonts w:ascii="Times New Roman" w:hAnsi="Times New Roman" w:cs="Times New Roman"/>
            <w:sz w:val="24"/>
            <w:szCs w:val="24"/>
          </w:rP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9EB"/>
    <w:rsid w:val="00043CE8"/>
    <w:rsid w:val="000502BC"/>
    <w:rsid w:val="000510B0"/>
    <w:rsid w:val="000531F6"/>
    <w:rsid w:val="00053519"/>
    <w:rsid w:val="000802A8"/>
    <w:rsid w:val="00086EB0"/>
    <w:rsid w:val="000907E1"/>
    <w:rsid w:val="000B65E9"/>
    <w:rsid w:val="000C1B37"/>
    <w:rsid w:val="000F5EC6"/>
    <w:rsid w:val="00145C5B"/>
    <w:rsid w:val="00170415"/>
    <w:rsid w:val="001B6B9B"/>
    <w:rsid w:val="001C4A20"/>
    <w:rsid w:val="001F4B1E"/>
    <w:rsid w:val="00201F39"/>
    <w:rsid w:val="002060C3"/>
    <w:rsid w:val="00251610"/>
    <w:rsid w:val="00253D05"/>
    <w:rsid w:val="00262F4C"/>
    <w:rsid w:val="002851D3"/>
    <w:rsid w:val="002B5A76"/>
    <w:rsid w:val="003007B6"/>
    <w:rsid w:val="00362021"/>
    <w:rsid w:val="0037394C"/>
    <w:rsid w:val="00396F29"/>
    <w:rsid w:val="003B7E52"/>
    <w:rsid w:val="003F21FF"/>
    <w:rsid w:val="003F47D3"/>
    <w:rsid w:val="00417AE0"/>
    <w:rsid w:val="00417E42"/>
    <w:rsid w:val="004352FF"/>
    <w:rsid w:val="00456999"/>
    <w:rsid w:val="004625B4"/>
    <w:rsid w:val="004818F3"/>
    <w:rsid w:val="004917ED"/>
    <w:rsid w:val="004B08F3"/>
    <w:rsid w:val="004D6C2B"/>
    <w:rsid w:val="00506AAB"/>
    <w:rsid w:val="005240F7"/>
    <w:rsid w:val="005347E7"/>
    <w:rsid w:val="00535848"/>
    <w:rsid w:val="005870D8"/>
    <w:rsid w:val="00597E22"/>
    <w:rsid w:val="005C2FD4"/>
    <w:rsid w:val="005D4ED6"/>
    <w:rsid w:val="005E1038"/>
    <w:rsid w:val="006029EB"/>
    <w:rsid w:val="006939E1"/>
    <w:rsid w:val="006971C6"/>
    <w:rsid w:val="006A7FD9"/>
    <w:rsid w:val="006C67BA"/>
    <w:rsid w:val="007017AC"/>
    <w:rsid w:val="00717A31"/>
    <w:rsid w:val="007230AC"/>
    <w:rsid w:val="00740BC0"/>
    <w:rsid w:val="00754898"/>
    <w:rsid w:val="007A0D80"/>
    <w:rsid w:val="007A3C72"/>
    <w:rsid w:val="007B4393"/>
    <w:rsid w:val="007C134D"/>
    <w:rsid w:val="007C5152"/>
    <w:rsid w:val="007D3263"/>
    <w:rsid w:val="007E1122"/>
    <w:rsid w:val="007E41A8"/>
    <w:rsid w:val="007F6B43"/>
    <w:rsid w:val="00827AF5"/>
    <w:rsid w:val="00836014"/>
    <w:rsid w:val="00841E77"/>
    <w:rsid w:val="008437D8"/>
    <w:rsid w:val="00861676"/>
    <w:rsid w:val="00864203"/>
    <w:rsid w:val="00881B98"/>
    <w:rsid w:val="00896A1D"/>
    <w:rsid w:val="008B0269"/>
    <w:rsid w:val="008B5B3B"/>
    <w:rsid w:val="008E729E"/>
    <w:rsid w:val="008F0B25"/>
    <w:rsid w:val="00913EFE"/>
    <w:rsid w:val="00916074"/>
    <w:rsid w:val="0092541C"/>
    <w:rsid w:val="00932CF9"/>
    <w:rsid w:val="00942688"/>
    <w:rsid w:val="00957AF9"/>
    <w:rsid w:val="009844A9"/>
    <w:rsid w:val="00992B09"/>
    <w:rsid w:val="009E4CB7"/>
    <w:rsid w:val="009E6C5A"/>
    <w:rsid w:val="009F566B"/>
    <w:rsid w:val="00A04674"/>
    <w:rsid w:val="00A37C74"/>
    <w:rsid w:val="00A4282E"/>
    <w:rsid w:val="00A55637"/>
    <w:rsid w:val="00A65B5C"/>
    <w:rsid w:val="00A71922"/>
    <w:rsid w:val="00A76C0E"/>
    <w:rsid w:val="00A82181"/>
    <w:rsid w:val="00AD1BF2"/>
    <w:rsid w:val="00AE6D98"/>
    <w:rsid w:val="00AF21A3"/>
    <w:rsid w:val="00AF295A"/>
    <w:rsid w:val="00B05987"/>
    <w:rsid w:val="00B16530"/>
    <w:rsid w:val="00B745FE"/>
    <w:rsid w:val="00B80A60"/>
    <w:rsid w:val="00BC0DE5"/>
    <w:rsid w:val="00BD7313"/>
    <w:rsid w:val="00BE4DB3"/>
    <w:rsid w:val="00BF0CA8"/>
    <w:rsid w:val="00BF567C"/>
    <w:rsid w:val="00C10E27"/>
    <w:rsid w:val="00C14381"/>
    <w:rsid w:val="00C425ED"/>
    <w:rsid w:val="00C53CCF"/>
    <w:rsid w:val="00C6376C"/>
    <w:rsid w:val="00C6479C"/>
    <w:rsid w:val="00C759CF"/>
    <w:rsid w:val="00CA774A"/>
    <w:rsid w:val="00CB12D0"/>
    <w:rsid w:val="00CD2C15"/>
    <w:rsid w:val="00D26E00"/>
    <w:rsid w:val="00D5534B"/>
    <w:rsid w:val="00D63FE6"/>
    <w:rsid w:val="00D96FF7"/>
    <w:rsid w:val="00DB1027"/>
    <w:rsid w:val="00DB3EE4"/>
    <w:rsid w:val="00DC2530"/>
    <w:rsid w:val="00DC3565"/>
    <w:rsid w:val="00E03763"/>
    <w:rsid w:val="00E11B14"/>
    <w:rsid w:val="00E212D4"/>
    <w:rsid w:val="00E374D8"/>
    <w:rsid w:val="00E45DFB"/>
    <w:rsid w:val="00E67C70"/>
    <w:rsid w:val="00E77169"/>
    <w:rsid w:val="00E96C8A"/>
    <w:rsid w:val="00EA0028"/>
    <w:rsid w:val="00EB52B8"/>
    <w:rsid w:val="00EC12A0"/>
    <w:rsid w:val="00F37BAE"/>
    <w:rsid w:val="00F54491"/>
    <w:rsid w:val="00F54D90"/>
    <w:rsid w:val="00F72581"/>
    <w:rsid w:val="00FA1E0F"/>
    <w:rsid w:val="00FA526F"/>
    <w:rsid w:val="00FD2DD3"/>
    <w:rsid w:val="00FD4963"/>
    <w:rsid w:val="00FE35B2"/>
    <w:rsid w:val="00FE6952"/>
    <w:rsid w:val="00FE69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2552A3"/>
  <w15:docId w15:val="{8C55774C-FA49-4656-8278-FF8678AF9A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6029EB"/>
    <w:pPr>
      <w:widowControl w:val="0"/>
      <w:autoSpaceDE w:val="0"/>
      <w:autoSpaceDN w:val="0"/>
      <w:spacing w:after="0" w:line="240" w:lineRule="auto"/>
    </w:pPr>
    <w:rPr>
      <w:rFonts w:ascii="Arial" w:eastAsiaTheme="minorEastAsia" w:hAnsi="Arial" w:cs="Arial"/>
      <w:sz w:val="20"/>
      <w:lang w:eastAsia="ru-RU"/>
    </w:rPr>
  </w:style>
  <w:style w:type="paragraph" w:customStyle="1" w:styleId="ConsPlusNonformat">
    <w:name w:val="ConsPlusNonformat"/>
    <w:rsid w:val="006029EB"/>
    <w:pPr>
      <w:widowControl w:val="0"/>
      <w:autoSpaceDE w:val="0"/>
      <w:autoSpaceDN w:val="0"/>
      <w:spacing w:after="0" w:line="240" w:lineRule="auto"/>
    </w:pPr>
    <w:rPr>
      <w:rFonts w:ascii="Courier New" w:eastAsiaTheme="minorEastAsia" w:hAnsi="Courier New" w:cs="Courier New"/>
      <w:sz w:val="20"/>
      <w:lang w:eastAsia="ru-RU"/>
    </w:rPr>
  </w:style>
  <w:style w:type="paragraph" w:customStyle="1" w:styleId="ConsPlusTitle">
    <w:name w:val="ConsPlusTitle"/>
    <w:rsid w:val="006029EB"/>
    <w:pPr>
      <w:widowControl w:val="0"/>
      <w:autoSpaceDE w:val="0"/>
      <w:autoSpaceDN w:val="0"/>
      <w:spacing w:after="0" w:line="240" w:lineRule="auto"/>
    </w:pPr>
    <w:rPr>
      <w:rFonts w:ascii="Arial" w:eastAsiaTheme="minorEastAsia" w:hAnsi="Arial" w:cs="Arial"/>
      <w:b/>
      <w:sz w:val="20"/>
      <w:lang w:eastAsia="ru-RU"/>
    </w:rPr>
  </w:style>
  <w:style w:type="paragraph" w:customStyle="1" w:styleId="ConsPlusTitlePage">
    <w:name w:val="ConsPlusTitlePage"/>
    <w:rsid w:val="006029EB"/>
    <w:pPr>
      <w:widowControl w:val="0"/>
      <w:autoSpaceDE w:val="0"/>
      <w:autoSpaceDN w:val="0"/>
      <w:spacing w:after="0" w:line="240" w:lineRule="auto"/>
    </w:pPr>
    <w:rPr>
      <w:rFonts w:ascii="Tahoma" w:eastAsiaTheme="minorEastAsia" w:hAnsi="Tahoma" w:cs="Tahoma"/>
      <w:sz w:val="20"/>
      <w:lang w:eastAsia="ru-RU"/>
    </w:rPr>
  </w:style>
  <w:style w:type="character" w:styleId="a3">
    <w:name w:val="annotation reference"/>
    <w:basedOn w:val="a0"/>
    <w:uiPriority w:val="99"/>
    <w:semiHidden/>
    <w:unhideWhenUsed/>
    <w:rsid w:val="00F72581"/>
    <w:rPr>
      <w:sz w:val="16"/>
      <w:szCs w:val="16"/>
    </w:rPr>
  </w:style>
  <w:style w:type="paragraph" w:styleId="a4">
    <w:name w:val="annotation text"/>
    <w:basedOn w:val="a"/>
    <w:link w:val="a5"/>
    <w:uiPriority w:val="99"/>
    <w:semiHidden/>
    <w:unhideWhenUsed/>
    <w:rsid w:val="00F72581"/>
    <w:pPr>
      <w:spacing w:line="240" w:lineRule="auto"/>
    </w:pPr>
    <w:rPr>
      <w:sz w:val="20"/>
      <w:szCs w:val="20"/>
    </w:rPr>
  </w:style>
  <w:style w:type="character" w:customStyle="1" w:styleId="a5">
    <w:name w:val="Текст примечания Знак"/>
    <w:basedOn w:val="a0"/>
    <w:link w:val="a4"/>
    <w:uiPriority w:val="99"/>
    <w:semiHidden/>
    <w:rsid w:val="00F72581"/>
    <w:rPr>
      <w:sz w:val="20"/>
      <w:szCs w:val="20"/>
    </w:rPr>
  </w:style>
  <w:style w:type="paragraph" w:styleId="a6">
    <w:name w:val="annotation subject"/>
    <w:basedOn w:val="a4"/>
    <w:next w:val="a4"/>
    <w:link w:val="a7"/>
    <w:uiPriority w:val="99"/>
    <w:semiHidden/>
    <w:unhideWhenUsed/>
    <w:rsid w:val="00F72581"/>
    <w:rPr>
      <w:b/>
      <w:bCs/>
    </w:rPr>
  </w:style>
  <w:style w:type="character" w:customStyle="1" w:styleId="a7">
    <w:name w:val="Тема примечания Знак"/>
    <w:basedOn w:val="a5"/>
    <w:link w:val="a6"/>
    <w:uiPriority w:val="99"/>
    <w:semiHidden/>
    <w:rsid w:val="00F72581"/>
    <w:rPr>
      <w:b/>
      <w:bCs/>
      <w:sz w:val="20"/>
      <w:szCs w:val="20"/>
    </w:rPr>
  </w:style>
  <w:style w:type="paragraph" w:styleId="a8">
    <w:name w:val="Balloon Text"/>
    <w:basedOn w:val="a"/>
    <w:link w:val="a9"/>
    <w:uiPriority w:val="99"/>
    <w:semiHidden/>
    <w:unhideWhenUsed/>
    <w:rsid w:val="00F72581"/>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F72581"/>
    <w:rPr>
      <w:rFonts w:ascii="Segoe UI" w:hAnsi="Segoe UI" w:cs="Segoe UI"/>
      <w:sz w:val="18"/>
      <w:szCs w:val="18"/>
    </w:rPr>
  </w:style>
  <w:style w:type="paragraph" w:styleId="aa">
    <w:name w:val="header"/>
    <w:basedOn w:val="a"/>
    <w:link w:val="ab"/>
    <w:uiPriority w:val="99"/>
    <w:unhideWhenUsed/>
    <w:rsid w:val="005C2FD4"/>
    <w:pPr>
      <w:tabs>
        <w:tab w:val="center" w:pos="4677"/>
        <w:tab w:val="right" w:pos="9355"/>
      </w:tabs>
      <w:spacing w:after="0" w:line="240" w:lineRule="auto"/>
    </w:pPr>
  </w:style>
  <w:style w:type="character" w:customStyle="1" w:styleId="ab">
    <w:name w:val="Верхний колонтитул Знак"/>
    <w:basedOn w:val="a0"/>
    <w:link w:val="aa"/>
    <w:uiPriority w:val="99"/>
    <w:rsid w:val="005C2FD4"/>
  </w:style>
  <w:style w:type="paragraph" w:styleId="ac">
    <w:name w:val="footer"/>
    <w:basedOn w:val="a"/>
    <w:link w:val="ad"/>
    <w:uiPriority w:val="99"/>
    <w:unhideWhenUsed/>
    <w:rsid w:val="005C2FD4"/>
    <w:pPr>
      <w:tabs>
        <w:tab w:val="center" w:pos="4677"/>
        <w:tab w:val="right" w:pos="9355"/>
      </w:tabs>
      <w:spacing w:after="0" w:line="240" w:lineRule="auto"/>
    </w:pPr>
  </w:style>
  <w:style w:type="character" w:customStyle="1" w:styleId="ad">
    <w:name w:val="Нижний колонтитул Знак"/>
    <w:basedOn w:val="a0"/>
    <w:link w:val="ac"/>
    <w:uiPriority w:val="99"/>
    <w:rsid w:val="005C2FD4"/>
  </w:style>
  <w:style w:type="paragraph" w:styleId="ae">
    <w:name w:val="Revision"/>
    <w:hidden/>
    <w:uiPriority w:val="99"/>
    <w:semiHidden/>
    <w:rsid w:val="00C759CF"/>
    <w:pPr>
      <w:spacing w:after="0" w:line="240" w:lineRule="auto"/>
    </w:pPr>
  </w:style>
  <w:style w:type="paragraph" w:styleId="af">
    <w:name w:val="Normal (Web)"/>
    <w:basedOn w:val="a"/>
    <w:uiPriority w:val="99"/>
    <w:semiHidden/>
    <w:unhideWhenUsed/>
    <w:rsid w:val="007F6B4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0">
    <w:name w:val="Hyperlink"/>
    <w:basedOn w:val="a0"/>
    <w:uiPriority w:val="99"/>
    <w:unhideWhenUsed/>
    <w:rsid w:val="001B6B9B"/>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265642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kremlin.ru/acts/bank/28599?ysclid=mnnaskcppp24898378" TargetMode="External"/><Relationship Id="rId13" Type="http://schemas.openxmlformats.org/officeDocument/2006/relationships/hyperlink" Target="http://www.kremlin.ru/acts/bank/28599?ysclid=mnnaskcppp24898378" TargetMode="Externa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yperlink" Target="http://www.kremlin.ru/acts/bank/28599?ysclid=mnnaskcppp24898378"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www.kremlin.ru/acts/bank/28599?ysclid=mnnaskcppp24898378"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kremlin.ru/acts/bank/28599?ysclid=mnnaskcppp24898378" TargetMode="External"/><Relationship Id="rId4" Type="http://schemas.openxmlformats.org/officeDocument/2006/relationships/webSettings" Target="webSettings.xml"/><Relationship Id="rId9" Type="http://schemas.openxmlformats.org/officeDocument/2006/relationships/hyperlink" Target="http://www.kremlin.ru/acts/constitution" TargetMode="External"/><Relationship Id="rId14"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BC40BA-5BEA-423B-B9E1-20E06F18D1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5</Pages>
  <Words>1251</Words>
  <Characters>7134</Characters>
  <Application>Microsoft Office Word</Application>
  <DocSecurity>0</DocSecurity>
  <Lines>59</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НС ДНР</dc:creator>
  <cp:lastModifiedBy>VAD</cp:lastModifiedBy>
  <cp:revision>3</cp:revision>
  <dcterms:created xsi:type="dcterms:W3CDTF">2026-04-06T14:39:00Z</dcterms:created>
  <dcterms:modified xsi:type="dcterms:W3CDTF">2026-04-06T14:47:00Z</dcterms:modified>
</cp:coreProperties>
</file>