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FFF07" w14:textId="77777777" w:rsidR="00F86CCD" w:rsidRPr="00F86CCD" w:rsidRDefault="00F86CCD" w:rsidP="00F86CC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F86CCD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02183B11" wp14:editId="769EA6DB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8124" w14:textId="77777777" w:rsidR="00F86CCD" w:rsidRPr="00F86CCD" w:rsidRDefault="00F86CCD" w:rsidP="00F86CC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F86CCD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462147F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6CCD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F86C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71B944D8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930448" w14:textId="77777777" w:rsidR="00F86CCD" w:rsidRPr="00F86CCD" w:rsidRDefault="00F86CCD" w:rsidP="00F86CCD">
      <w:pPr>
        <w:widowControl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3EFDF3AE" w14:textId="1F87B307" w:rsidR="007C5152" w:rsidRPr="00A401B1" w:rsidRDefault="007C5152" w:rsidP="00A65B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8b1df3bdeefe49adb03ea32a7491685c"/>
      <w:r w:rsidRPr="00D95BB6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УЧРЕЖДЕНИИ ГОСУДАРСТВЕННОЙ НАГРАДЫ ДОНЕЦКОЙ НАРОДНОЙ РЕСПУБЛИКИ</w:t>
      </w:r>
    </w:p>
    <w:p w14:paraId="0BDF1A35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08FD087F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6E3BAE2D" w14:textId="77777777" w:rsidR="00F86CCD" w:rsidRPr="00F86CCD" w:rsidRDefault="00F86CCD" w:rsidP="00F86C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F86CCD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F86CCD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27 февраля 2026 года</w:t>
      </w:r>
      <w:bookmarkEnd w:id="2"/>
    </w:p>
    <w:p w14:paraId="0295DD7A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A5E3ECD" w14:textId="77777777" w:rsidR="00F86CCD" w:rsidRPr="00F86CCD" w:rsidRDefault="00F86CCD" w:rsidP="00F86CC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4EC51596" w14:textId="77777777" w:rsidR="007C5152" w:rsidRDefault="007C5152" w:rsidP="006A7FD9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Статья 1</w:t>
      </w:r>
    </w:p>
    <w:p w14:paraId="79DA0C68" w14:textId="3F6ABC97" w:rsidR="007C5152" w:rsidRPr="00D95BB6" w:rsidRDefault="00043CE8" w:rsidP="006A7FD9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Учредить государственную награду Донецкой Народной Республики </w:t>
      </w:r>
      <w:r w:rsidR="00C759CF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F4C">
        <w:rPr>
          <w:rFonts w:ascii="Times New Roman" w:hAnsi="Times New Roman" w:cs="Times New Roman"/>
          <w:b w:val="0"/>
          <w:sz w:val="28"/>
          <w:szCs w:val="28"/>
        </w:rPr>
        <w:t xml:space="preserve">медаль «За </w:t>
      </w:r>
      <w:r w:rsidR="00262F4C" w:rsidRPr="00EB52B8">
        <w:rPr>
          <w:rFonts w:ascii="Times New Roman" w:hAnsi="Times New Roman" w:cs="Times New Roman"/>
          <w:b w:val="0"/>
          <w:sz w:val="28"/>
          <w:szCs w:val="28"/>
        </w:rPr>
        <w:t>освобождение</w:t>
      </w:r>
      <w:r w:rsidR="00C6479C" w:rsidRPr="00EB52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4ED6">
        <w:rPr>
          <w:rFonts w:ascii="Times New Roman" w:hAnsi="Times New Roman" w:cs="Times New Roman"/>
          <w:b w:val="0"/>
          <w:sz w:val="28"/>
          <w:szCs w:val="28"/>
        </w:rPr>
        <w:t>Красноармейска и Димитрова</w:t>
      </w:r>
      <w:r w:rsidR="00262F4C" w:rsidRPr="00EB52B8">
        <w:rPr>
          <w:rFonts w:ascii="Times New Roman" w:hAnsi="Times New Roman" w:cs="Times New Roman"/>
          <w:b w:val="0"/>
          <w:sz w:val="28"/>
          <w:szCs w:val="28"/>
        </w:rPr>
        <w:t>»</w:t>
      </w:r>
      <w:r w:rsidR="00FD2DD3" w:rsidRPr="00EB52B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D2DD3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="00C759CF">
        <w:rPr>
          <w:rFonts w:ascii="Times New Roman" w:hAnsi="Times New Roman" w:cs="Times New Roman"/>
          <w:b w:val="0"/>
          <w:sz w:val="28"/>
          <w:szCs w:val="28"/>
        </w:rPr>
        <w:t>–</w:t>
      </w:r>
      <w:r w:rsidR="00FD2DD3">
        <w:rPr>
          <w:rFonts w:ascii="Times New Roman" w:hAnsi="Times New Roman" w:cs="Times New Roman"/>
          <w:b w:val="0"/>
          <w:sz w:val="28"/>
          <w:szCs w:val="28"/>
        </w:rPr>
        <w:t xml:space="preserve"> медаль)</w:t>
      </w:r>
      <w:r w:rsidR="00262F4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8EC4FA1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2</w:t>
      </w:r>
    </w:p>
    <w:p w14:paraId="1CB7BEB7" w14:textId="0A94DBA3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Положение о медали, ее описание и рисунок, а также образец удостоверения к медали утвержда</w:t>
      </w:r>
      <w:r w:rsidR="00310A07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тся указом Главы </w:t>
      </w:r>
      <w:bookmarkStart w:id="3" w:name="_Hlk135733312"/>
      <w:r w:rsidRPr="002D6DD7">
        <w:rPr>
          <w:rFonts w:ascii="Times New Roman" w:hAnsi="Times New Roman" w:cs="Times New Roman"/>
          <w:b w:val="0"/>
          <w:sz w:val="28"/>
          <w:szCs w:val="28"/>
        </w:rPr>
        <w:t>Донецкой Народной Республики</w:t>
      </w:r>
      <w:bookmarkEnd w:id="3"/>
      <w:r w:rsidRPr="002D6D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01C2342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3</w:t>
      </w:r>
    </w:p>
    <w:p w14:paraId="62817E54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1. Решение о награждении медалью может быть принято Главой Донецкой Народной Республики по результатам рассмотрения поступивших в его адрес писем о награждении медалью от федеральных органов исполнительной власти и их территориальных органов, иных федеральных государственных органов, органов государственной власти Донецкой Народной Республики и иных государственных органов Донецкой Народной Республики, органов военного управления Вооруженных Сил Российской Федерации и добровольческих формирований, содействующих выполнению задач, возложенных на Вооруженные Силы Российской Федерации, органов управления войск национальной гвардии Российской Федерации, общественных объединений и организаций.</w:t>
      </w:r>
    </w:p>
    <w:p w14:paraId="1CD8572D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lastRenderedPageBreak/>
        <w:t>2. К письмам о награждении медалью прилагается список лиц, представляемых к награждению, с указанием следующих сведений о них:</w:t>
      </w:r>
    </w:p>
    <w:p w14:paraId="32951A1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1) фамилии, имени и отчества;</w:t>
      </w:r>
    </w:p>
    <w:p w14:paraId="1D169570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2) даты рождения;</w:t>
      </w:r>
    </w:p>
    <w:p w14:paraId="066F9C31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3) воинского звания и должности (при наличии);</w:t>
      </w:r>
    </w:p>
    <w:p w14:paraId="02C7C79D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4) краткого содержания заслуг;</w:t>
      </w:r>
    </w:p>
    <w:p w14:paraId="4541944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5) вида награждения (посмертно или не посмертно).</w:t>
      </w:r>
    </w:p>
    <w:p w14:paraId="7FE20AC9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3. В случае необходимости обеспечения информационной безопасности лиц, представляемых к награждению, в письмах о награждении медалью, указах Главы Донецкой Народной Республики о награждении медалью, удостоверениях к медали и иных документах о награждении могут указываться </w:t>
      </w:r>
      <w:proofErr w:type="spellStart"/>
      <w:r w:rsidRPr="002D6DD7">
        <w:rPr>
          <w:rFonts w:ascii="Times New Roman" w:hAnsi="Times New Roman" w:cs="Times New Roman"/>
          <w:b w:val="0"/>
          <w:sz w:val="28"/>
          <w:szCs w:val="28"/>
        </w:rPr>
        <w:t>легендированные</w:t>
      </w:r>
      <w:proofErr w:type="spellEnd"/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(вымышленные) данные о фамилии, имени и отчестве, а также дате рождения лиц, представляемых к награждению.</w:t>
      </w:r>
    </w:p>
    <w:p w14:paraId="1DC4AB32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4. Порядок указания достоверных данных в документах о награждении, содержащих </w:t>
      </w:r>
      <w:proofErr w:type="spellStart"/>
      <w:r w:rsidRPr="002D6DD7">
        <w:rPr>
          <w:rFonts w:ascii="Times New Roman" w:hAnsi="Times New Roman" w:cs="Times New Roman"/>
          <w:b w:val="0"/>
          <w:sz w:val="28"/>
          <w:szCs w:val="28"/>
        </w:rPr>
        <w:t>легендированные</w:t>
      </w:r>
      <w:proofErr w:type="spellEnd"/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(вымышленные) данные, устанавливается Главой Донецкой Народной Республики.</w:t>
      </w:r>
    </w:p>
    <w:p w14:paraId="1CE85F7A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4</w:t>
      </w:r>
    </w:p>
    <w:p w14:paraId="19A39BA5" w14:textId="6C55F7B1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Медаль вручается Главой Донецкой Народной Республики. </w:t>
      </w:r>
      <w:r w:rsidR="00C6224F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>По решению Главы Донецкой Народной Республики и от его имени медаль может быть вручена иными лицами.</w:t>
      </w:r>
    </w:p>
    <w:p w14:paraId="3496D7FE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2. Медаль и удостоверение к ней лиц, награжденных посмертно, передаются (вручаются) для хранения одному из наследников награжденного лица. </w:t>
      </w:r>
    </w:p>
    <w:p w14:paraId="1956B3A7" w14:textId="6FEC9EDA" w:rsidR="00C6479C" w:rsidRDefault="00C6479C" w:rsidP="00CB12D0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3. Наследникам лиц, награжденных медалью, но не получивших ее своевременно в связи со смертью (гибелью), передается (вручается) медаль и удостоверение к ней для хранения как память без права ношения.</w:t>
      </w:r>
    </w:p>
    <w:p w14:paraId="5612955A" w14:textId="77777777" w:rsidR="005F5A6A" w:rsidRPr="00CB12D0" w:rsidRDefault="005F5A6A" w:rsidP="00CB12D0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36CC4F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lastRenderedPageBreak/>
        <w:t>Статья 5</w:t>
      </w:r>
    </w:p>
    <w:p w14:paraId="0748C6D9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Хранение медали и удостоверения к ней осуществляется награжденными лицами. Лица, награжденные медалью, должны обеспечить ее сохранность. </w:t>
      </w:r>
    </w:p>
    <w:p w14:paraId="0E0125A3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2. В связи с изменением фамилии, имени, отчества награжденного или наименования награжденной организации наградные документы замене не подлежат.</w:t>
      </w:r>
    </w:p>
    <w:p w14:paraId="5D0D9789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3. В случае утраты медали в боевой обстановке, в результате стихийного бедствия либо при других чрезвычайных ситуациях по решению Главы Донецкой Народной Республики награжденным лицам может быть выдан дубликат медали либо ее муляж. </w:t>
      </w:r>
    </w:p>
    <w:p w14:paraId="296CE968" w14:textId="0919EEC9" w:rsidR="00C6479C" w:rsidRPr="00C6479C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Рассмотрение вопроса о выдаче дубликата либо муляжа медали осуществляется по заявлению награжденного лица после проверки обстоятельств ее утраты. При иных обстоятельствах утраты медали и удостоверения к ней награжденному лицу в установленном порядке выдается справка о награждении медалью.</w:t>
      </w:r>
    </w:p>
    <w:p w14:paraId="24CC062A" w14:textId="0017BAFB" w:rsidR="00FE69C1" w:rsidRPr="00E45DFB" w:rsidRDefault="00E45DFB" w:rsidP="00E45DFB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DFB">
        <w:rPr>
          <w:rFonts w:ascii="Times New Roman" w:hAnsi="Times New Roman" w:cs="Times New Roman"/>
          <w:bCs/>
          <w:sz w:val="28"/>
          <w:szCs w:val="28"/>
        </w:rPr>
        <w:t>Статья 6</w:t>
      </w:r>
    </w:p>
    <w:p w14:paraId="274E497A" w14:textId="4C26C54E" w:rsidR="006029EB" w:rsidRDefault="00E45DFB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со дня его официального опубликования</w:t>
      </w:r>
      <w:r w:rsidR="004818F3">
        <w:rPr>
          <w:rFonts w:ascii="Times New Roman" w:hAnsi="Times New Roman" w:cs="Times New Roman"/>
          <w:b w:val="0"/>
          <w:sz w:val="28"/>
          <w:szCs w:val="28"/>
        </w:rPr>
        <w:t>.</w:t>
      </w:r>
      <w:bookmarkEnd w:id="1"/>
    </w:p>
    <w:p w14:paraId="4C8100D7" w14:textId="77777777" w:rsidR="00F86CCD" w:rsidRPr="00F86CCD" w:rsidRDefault="00F86CCD" w:rsidP="00F86CC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0A201C" w14:textId="77777777" w:rsidR="00F86CCD" w:rsidRPr="00F86CCD" w:rsidRDefault="00F86CCD" w:rsidP="00F86CC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B7E8A24" w14:textId="77777777" w:rsidR="00F86CCD" w:rsidRPr="00F86CCD" w:rsidRDefault="00F86CCD" w:rsidP="00F86CC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867B38" w14:textId="77777777" w:rsidR="00F86CCD" w:rsidRPr="00F86CCD" w:rsidRDefault="00F86CCD" w:rsidP="00F86CC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31DBCE" w14:textId="77777777" w:rsidR="00F86CCD" w:rsidRPr="00F86CCD" w:rsidRDefault="00F86CCD" w:rsidP="00F86C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4DCA13C0" w14:textId="77777777" w:rsidR="00F86CCD" w:rsidRPr="00F86CCD" w:rsidRDefault="00F86CCD" w:rsidP="00F86CCD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Д.В. </w:t>
      </w:r>
      <w:proofErr w:type="spellStart"/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5C648325" w14:textId="77777777" w:rsidR="00F86CCD" w:rsidRPr="00F86CCD" w:rsidRDefault="00F86CCD" w:rsidP="00F86CCD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1707FD7B" w14:textId="30728C1D" w:rsidR="00F86CCD" w:rsidRPr="00F86CCD" w:rsidRDefault="009C0D10" w:rsidP="00F86CCD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F86CCD"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февраля</w:t>
      </w:r>
      <w:r w:rsidR="00F86CCD"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года</w:t>
      </w:r>
    </w:p>
    <w:p w14:paraId="289425C3" w14:textId="3E675BD9" w:rsidR="00F86CCD" w:rsidRPr="009C0D10" w:rsidRDefault="00F86CCD" w:rsidP="00F8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9C0D10">
        <w:rPr>
          <w:rFonts w:ascii="Times New Roman" w:eastAsia="Calibri" w:hAnsi="Times New Roman" w:cs="Times New Roman"/>
          <w:sz w:val="28"/>
          <w:szCs w:val="28"/>
          <w:lang w:eastAsia="ru-RU"/>
        </w:rPr>
        <w:t>257-РЗ</w:t>
      </w:r>
    </w:p>
    <w:p w14:paraId="3C91B35A" w14:textId="31D0656A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CF4F4D" w14:textId="6F00BEEA" w:rsidR="00392C63" w:rsidRDefault="00392C63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AA90801" w14:textId="7DAA4254" w:rsidR="00392C63" w:rsidRDefault="00392C63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BF8E19" w14:textId="77777777" w:rsidR="00392C63" w:rsidRPr="00A65B5C" w:rsidRDefault="00392C63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4" w:name="_GoBack"/>
      <w:bookmarkEnd w:id="4"/>
    </w:p>
    <w:sectPr w:rsidR="00392C63" w:rsidRPr="00A65B5C" w:rsidSect="00F86CC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C46BB" w14:textId="77777777" w:rsidR="0040273B" w:rsidRDefault="0040273B" w:rsidP="005C2FD4">
      <w:pPr>
        <w:spacing w:after="0" w:line="240" w:lineRule="auto"/>
      </w:pPr>
      <w:r>
        <w:separator/>
      </w:r>
    </w:p>
  </w:endnote>
  <w:endnote w:type="continuationSeparator" w:id="0">
    <w:p w14:paraId="7D1E600B" w14:textId="77777777" w:rsidR="0040273B" w:rsidRDefault="0040273B" w:rsidP="005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CF1F2" w14:textId="77777777" w:rsidR="0040273B" w:rsidRDefault="0040273B" w:rsidP="005C2FD4">
      <w:pPr>
        <w:spacing w:after="0" w:line="240" w:lineRule="auto"/>
      </w:pPr>
      <w:r>
        <w:separator/>
      </w:r>
    </w:p>
  </w:footnote>
  <w:footnote w:type="continuationSeparator" w:id="0">
    <w:p w14:paraId="19A02178" w14:textId="77777777" w:rsidR="0040273B" w:rsidRDefault="0040273B" w:rsidP="005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23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A5E2ED" w14:textId="4F72ADDD" w:rsidR="005C2FD4" w:rsidRPr="005C2FD4" w:rsidRDefault="005C2FD4" w:rsidP="005C2FD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2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2C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EB"/>
    <w:rsid w:val="00043CE8"/>
    <w:rsid w:val="000502BC"/>
    <w:rsid w:val="000510B0"/>
    <w:rsid w:val="000531F6"/>
    <w:rsid w:val="00053519"/>
    <w:rsid w:val="00075A4D"/>
    <w:rsid w:val="000802A8"/>
    <w:rsid w:val="000C1B37"/>
    <w:rsid w:val="000F5EC6"/>
    <w:rsid w:val="00145C5B"/>
    <w:rsid w:val="00170415"/>
    <w:rsid w:val="001C4A20"/>
    <w:rsid w:val="00201F39"/>
    <w:rsid w:val="002060C3"/>
    <w:rsid w:val="002454F6"/>
    <w:rsid w:val="00251610"/>
    <w:rsid w:val="00253D05"/>
    <w:rsid w:val="00262F4C"/>
    <w:rsid w:val="002B5A76"/>
    <w:rsid w:val="002C76C5"/>
    <w:rsid w:val="00310A07"/>
    <w:rsid w:val="00362021"/>
    <w:rsid w:val="0037394C"/>
    <w:rsid w:val="00392C63"/>
    <w:rsid w:val="00396F29"/>
    <w:rsid w:val="003B7E52"/>
    <w:rsid w:val="003F47D3"/>
    <w:rsid w:val="0040273B"/>
    <w:rsid w:val="00417E42"/>
    <w:rsid w:val="004352FF"/>
    <w:rsid w:val="00456999"/>
    <w:rsid w:val="004625B4"/>
    <w:rsid w:val="004818F3"/>
    <w:rsid w:val="004917ED"/>
    <w:rsid w:val="004D6C2B"/>
    <w:rsid w:val="005240F7"/>
    <w:rsid w:val="005805B4"/>
    <w:rsid w:val="005870D8"/>
    <w:rsid w:val="005B1F09"/>
    <w:rsid w:val="005C2FD4"/>
    <w:rsid w:val="005D4ED6"/>
    <w:rsid w:val="005E1038"/>
    <w:rsid w:val="005F5A6A"/>
    <w:rsid w:val="006029EB"/>
    <w:rsid w:val="006939E1"/>
    <w:rsid w:val="006971C6"/>
    <w:rsid w:val="006A287C"/>
    <w:rsid w:val="006A7FD9"/>
    <w:rsid w:val="00717A31"/>
    <w:rsid w:val="00740BC0"/>
    <w:rsid w:val="00754898"/>
    <w:rsid w:val="007A3C72"/>
    <w:rsid w:val="007B4393"/>
    <w:rsid w:val="007C134D"/>
    <w:rsid w:val="007C5152"/>
    <w:rsid w:val="007E1122"/>
    <w:rsid w:val="007E41A8"/>
    <w:rsid w:val="00836014"/>
    <w:rsid w:val="00861676"/>
    <w:rsid w:val="00864203"/>
    <w:rsid w:val="0087658B"/>
    <w:rsid w:val="00881B98"/>
    <w:rsid w:val="008B0269"/>
    <w:rsid w:val="008B5B3B"/>
    <w:rsid w:val="008E729E"/>
    <w:rsid w:val="008F0B25"/>
    <w:rsid w:val="00913EFE"/>
    <w:rsid w:val="00916074"/>
    <w:rsid w:val="0092541C"/>
    <w:rsid w:val="00957AF9"/>
    <w:rsid w:val="00992B09"/>
    <w:rsid w:val="009C0D10"/>
    <w:rsid w:val="009C716D"/>
    <w:rsid w:val="009E4CB7"/>
    <w:rsid w:val="009F566B"/>
    <w:rsid w:val="00A04674"/>
    <w:rsid w:val="00A17FAD"/>
    <w:rsid w:val="00A37C74"/>
    <w:rsid w:val="00A4282E"/>
    <w:rsid w:val="00A55637"/>
    <w:rsid w:val="00A65B5C"/>
    <w:rsid w:val="00A71922"/>
    <w:rsid w:val="00A76C0E"/>
    <w:rsid w:val="00AA5B79"/>
    <w:rsid w:val="00AE6D98"/>
    <w:rsid w:val="00AF21A3"/>
    <w:rsid w:val="00AF295A"/>
    <w:rsid w:val="00B05987"/>
    <w:rsid w:val="00B16530"/>
    <w:rsid w:val="00B745FE"/>
    <w:rsid w:val="00BC0DE5"/>
    <w:rsid w:val="00BF567C"/>
    <w:rsid w:val="00C10E27"/>
    <w:rsid w:val="00C14381"/>
    <w:rsid w:val="00C425ED"/>
    <w:rsid w:val="00C53CCF"/>
    <w:rsid w:val="00C6224F"/>
    <w:rsid w:val="00C6479C"/>
    <w:rsid w:val="00C759CF"/>
    <w:rsid w:val="00CA774A"/>
    <w:rsid w:val="00CB12D0"/>
    <w:rsid w:val="00CD1F36"/>
    <w:rsid w:val="00CD2C15"/>
    <w:rsid w:val="00CE35B1"/>
    <w:rsid w:val="00D26E00"/>
    <w:rsid w:val="00D5534B"/>
    <w:rsid w:val="00D63FE6"/>
    <w:rsid w:val="00D96FF7"/>
    <w:rsid w:val="00DA2F3D"/>
    <w:rsid w:val="00DB3EE4"/>
    <w:rsid w:val="00DC2530"/>
    <w:rsid w:val="00DC3565"/>
    <w:rsid w:val="00E03763"/>
    <w:rsid w:val="00E11B14"/>
    <w:rsid w:val="00E212D4"/>
    <w:rsid w:val="00E374D8"/>
    <w:rsid w:val="00E45DFB"/>
    <w:rsid w:val="00E66299"/>
    <w:rsid w:val="00E67C70"/>
    <w:rsid w:val="00E77169"/>
    <w:rsid w:val="00EA0028"/>
    <w:rsid w:val="00EB52B8"/>
    <w:rsid w:val="00F54491"/>
    <w:rsid w:val="00F54D90"/>
    <w:rsid w:val="00F72581"/>
    <w:rsid w:val="00F86CCD"/>
    <w:rsid w:val="00FA526F"/>
    <w:rsid w:val="00FD2DD3"/>
    <w:rsid w:val="00FD4963"/>
    <w:rsid w:val="00FE35B2"/>
    <w:rsid w:val="00FE6952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52A3"/>
  <w15:docId w15:val="{AE603DAF-E339-4FDD-8DAB-53A7987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029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02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5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5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5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5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5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8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2FD4"/>
  </w:style>
  <w:style w:type="paragraph" w:styleId="ac">
    <w:name w:val="footer"/>
    <w:basedOn w:val="a"/>
    <w:link w:val="ad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2FD4"/>
  </w:style>
  <w:style w:type="paragraph" w:styleId="ae">
    <w:name w:val="Revision"/>
    <w:hidden/>
    <w:uiPriority w:val="99"/>
    <w:semiHidden/>
    <w:rsid w:val="00C75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D0D6-52E1-4F61-B066-30E12B0B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dcterms:created xsi:type="dcterms:W3CDTF">2026-04-15T07:36:00Z</dcterms:created>
  <dcterms:modified xsi:type="dcterms:W3CDTF">2026-04-15T12:32:00Z</dcterms:modified>
</cp:coreProperties>
</file>