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D868F" w14:textId="356B1783" w:rsidR="00FB323E" w:rsidRPr="00FB323E" w:rsidRDefault="00FB323E" w:rsidP="00FB323E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 w:firstLine="0"/>
        <w:jc w:val="center"/>
        <w:textAlignment w:val="baseline"/>
        <w:rPr>
          <w:rFonts w:eastAsia="MS Mincho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FB323E">
        <w:rPr>
          <w:rFonts w:eastAsia="MS Mincho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6C5515AD" wp14:editId="12ADED0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FE767" w14:textId="77777777" w:rsidR="00FB323E" w:rsidRPr="00FB323E" w:rsidRDefault="00FB323E" w:rsidP="00FB323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 w:firstLine="0"/>
        <w:jc w:val="center"/>
        <w:textAlignment w:val="baseline"/>
        <w:rPr>
          <w:rFonts w:eastAsia="MS Mincho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FB323E">
        <w:rPr>
          <w:rFonts w:eastAsia="MS Mincho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3AD30E2" w14:textId="77777777" w:rsidR="00FB323E" w:rsidRPr="00FB323E" w:rsidRDefault="00FB323E" w:rsidP="00FB323E">
      <w:pPr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  <w:r w:rsidRPr="00FB323E">
        <w:rPr>
          <w:rFonts w:eastAsia="MS Mincho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FB323E">
        <w:rPr>
          <w:rFonts w:eastAsia="Calibri"/>
          <w:b/>
          <w:color w:val="auto"/>
          <w:szCs w:val="28"/>
        </w:rPr>
        <w:t xml:space="preserve"> </w:t>
      </w:r>
    </w:p>
    <w:p w14:paraId="36393F78" w14:textId="77777777" w:rsidR="00FB323E" w:rsidRPr="00FB323E" w:rsidRDefault="00FB323E" w:rsidP="00FB323E">
      <w:pPr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</w:p>
    <w:p w14:paraId="4D44B19D" w14:textId="77777777" w:rsidR="00FB323E" w:rsidRPr="00FB323E" w:rsidRDefault="00FB323E" w:rsidP="00FB323E">
      <w:pPr>
        <w:widowControl w:val="0"/>
        <w:adjustRightInd w:val="0"/>
        <w:spacing w:line="276" w:lineRule="auto"/>
        <w:ind w:firstLine="0"/>
        <w:jc w:val="center"/>
        <w:rPr>
          <w:rFonts w:eastAsia="MS Mincho"/>
          <w:b/>
          <w:color w:val="auto"/>
          <w:szCs w:val="28"/>
          <w:lang w:eastAsia="ja-JP"/>
        </w:rPr>
      </w:pPr>
    </w:p>
    <w:p w14:paraId="7BCCFF6F" w14:textId="59E323BC" w:rsidR="008B6509" w:rsidRDefault="002C33A6" w:rsidP="002536D4">
      <w:pPr>
        <w:spacing w:line="240" w:lineRule="auto"/>
        <w:ind w:firstLine="0"/>
        <w:jc w:val="center"/>
        <w:rPr>
          <w:b/>
          <w:caps/>
          <w:highlight w:val="white"/>
        </w:rPr>
      </w:pPr>
      <w:r>
        <w:rPr>
          <w:b/>
          <w:caps/>
          <w:highlight w:val="white"/>
        </w:rPr>
        <w:t xml:space="preserve">ОБ УТВЕРЖДЕНИИ ПРОГНОЗНОГО ПЛАНА (ПРОГРАММЫ) ПРИВАТИЗАЦИИ ИМУЩЕСТВА, НАХОДЯЩЕГОСЯ </w:t>
      </w:r>
      <w:r>
        <w:br/>
      </w:r>
      <w:r>
        <w:rPr>
          <w:b/>
          <w:caps/>
          <w:highlight w:val="white"/>
        </w:rPr>
        <w:t>В СОБСТВЕННОСТИ Донецкой народной республики</w:t>
      </w:r>
      <w:r w:rsidR="009A5DB6">
        <w:rPr>
          <w:b/>
          <w:caps/>
          <w:highlight w:val="white"/>
        </w:rPr>
        <w:t>,</w:t>
      </w:r>
    </w:p>
    <w:p w14:paraId="02703A71" w14:textId="77777777" w:rsidR="008B6509" w:rsidRDefault="002C33A6" w:rsidP="002536D4">
      <w:pPr>
        <w:spacing w:line="240" w:lineRule="auto"/>
        <w:ind w:firstLine="0"/>
        <w:jc w:val="center"/>
        <w:rPr>
          <w:b/>
          <w:caps/>
          <w:highlight w:val="white"/>
        </w:rPr>
      </w:pPr>
      <w:r>
        <w:rPr>
          <w:b/>
          <w:caps/>
          <w:highlight w:val="white"/>
        </w:rPr>
        <w:t>НА 2026 год</w:t>
      </w:r>
    </w:p>
    <w:p w14:paraId="1DA03E83" w14:textId="77777777" w:rsidR="00FB323E" w:rsidRPr="00FB323E" w:rsidRDefault="00FB323E" w:rsidP="00FB323E">
      <w:pPr>
        <w:spacing w:line="276" w:lineRule="auto"/>
        <w:ind w:firstLine="0"/>
        <w:jc w:val="center"/>
        <w:rPr>
          <w:rFonts w:eastAsia="Calibri"/>
          <w:b/>
          <w:szCs w:val="28"/>
        </w:rPr>
      </w:pPr>
    </w:p>
    <w:p w14:paraId="278AD8F8" w14:textId="77777777" w:rsidR="00FB323E" w:rsidRPr="00FB323E" w:rsidRDefault="00FB323E" w:rsidP="00FB323E">
      <w:pPr>
        <w:spacing w:line="276" w:lineRule="auto"/>
        <w:ind w:firstLine="0"/>
        <w:jc w:val="center"/>
        <w:rPr>
          <w:rFonts w:eastAsia="Calibri"/>
          <w:b/>
          <w:szCs w:val="28"/>
        </w:rPr>
      </w:pPr>
    </w:p>
    <w:p w14:paraId="14B27079" w14:textId="02F4BFC8" w:rsidR="00FB323E" w:rsidRPr="00FB323E" w:rsidRDefault="00FB323E" w:rsidP="00FB323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MS Mincho"/>
          <w:b/>
          <w:szCs w:val="28"/>
          <w:bdr w:val="nil"/>
          <w:lang w:eastAsia="ja-JP"/>
        </w:rPr>
      </w:pPr>
      <w:r w:rsidRPr="00FB323E">
        <w:rPr>
          <w:rFonts w:eastAsia="MS Mincho"/>
          <w:b/>
          <w:szCs w:val="28"/>
          <w:bdr w:val="nil"/>
          <w:lang w:eastAsia="ja-JP"/>
        </w:rPr>
        <w:t>П</w:t>
      </w:r>
      <w:bookmarkStart w:id="1" w:name="_Hlk170374149"/>
      <w:r w:rsidRPr="00FB323E">
        <w:rPr>
          <w:rFonts w:eastAsia="MS Mincho"/>
          <w:b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eastAsia="MS Mincho"/>
          <w:b/>
          <w:szCs w:val="28"/>
          <w:bdr w:val="nil"/>
          <w:lang w:eastAsia="ja-JP"/>
        </w:rPr>
        <w:t>13</w:t>
      </w:r>
      <w:r w:rsidRPr="00FB323E">
        <w:rPr>
          <w:rFonts w:eastAsia="MS Mincho"/>
          <w:b/>
          <w:szCs w:val="28"/>
          <w:bdr w:val="nil"/>
          <w:lang w:eastAsia="ja-JP"/>
        </w:rPr>
        <w:t xml:space="preserve"> февраля 2026 года</w:t>
      </w:r>
      <w:bookmarkEnd w:id="1"/>
    </w:p>
    <w:p w14:paraId="1C918549" w14:textId="77777777" w:rsidR="00FB323E" w:rsidRPr="00FB323E" w:rsidRDefault="00FB323E" w:rsidP="00FB323E">
      <w:pPr>
        <w:spacing w:line="276" w:lineRule="auto"/>
        <w:ind w:firstLine="0"/>
        <w:jc w:val="center"/>
        <w:rPr>
          <w:rFonts w:eastAsia="Calibri"/>
          <w:b/>
          <w:szCs w:val="28"/>
        </w:rPr>
      </w:pPr>
    </w:p>
    <w:p w14:paraId="15B30542" w14:textId="77777777" w:rsidR="00FB323E" w:rsidRPr="00FB323E" w:rsidRDefault="00FB323E" w:rsidP="00FB323E">
      <w:pPr>
        <w:spacing w:line="276" w:lineRule="auto"/>
        <w:ind w:firstLine="0"/>
        <w:jc w:val="center"/>
        <w:rPr>
          <w:rFonts w:eastAsia="Calibri"/>
          <w:b/>
          <w:szCs w:val="28"/>
        </w:rPr>
      </w:pPr>
    </w:p>
    <w:p w14:paraId="655676EC" w14:textId="77777777" w:rsidR="008B6509" w:rsidRDefault="002C33A6">
      <w:pPr>
        <w:pStyle w:val="ConsPlusTitle"/>
        <w:spacing w:line="276" w:lineRule="auto"/>
        <w:ind w:firstLine="709"/>
        <w:jc w:val="both"/>
        <w:outlineLvl w:val="0"/>
      </w:pPr>
      <w:r>
        <w:t>Статья 1</w:t>
      </w:r>
    </w:p>
    <w:p w14:paraId="1E2A9464" w14:textId="77777777" w:rsidR="00AE4CD1" w:rsidRDefault="00AE4CD1">
      <w:pPr>
        <w:pStyle w:val="ConsPlusTitle"/>
        <w:spacing w:line="276" w:lineRule="auto"/>
        <w:ind w:firstLine="709"/>
        <w:jc w:val="both"/>
        <w:outlineLvl w:val="0"/>
      </w:pPr>
    </w:p>
    <w:p w14:paraId="411D321F" w14:textId="65780B1E" w:rsidR="008B6509" w:rsidRDefault="002C33A6" w:rsidP="00AE4CD1">
      <w:pPr>
        <w:pStyle w:val="af8"/>
        <w:spacing w:beforeAutospacing="0" w:afterAutospacing="0" w:line="276" w:lineRule="auto"/>
        <w:ind w:firstLine="709"/>
        <w:jc w:val="both"/>
        <w:rPr>
          <w:sz w:val="28"/>
        </w:rPr>
      </w:pPr>
      <w:bookmarkStart w:id="2" w:name="_Hlk183425237"/>
      <w:r>
        <w:rPr>
          <w:sz w:val="28"/>
        </w:rPr>
        <w:t>Утвердить прогнозный план (программу) приватизации имущества, находящегося в собственности Донецкой Народной Республики</w:t>
      </w:r>
      <w:r w:rsidR="009A5DB6">
        <w:rPr>
          <w:sz w:val="28"/>
        </w:rPr>
        <w:t>,</w:t>
      </w:r>
      <w:r>
        <w:rPr>
          <w:sz w:val="28"/>
        </w:rPr>
        <w:t xml:space="preserve"> на 2026 год согласно </w:t>
      </w:r>
      <w:proofErr w:type="gramStart"/>
      <w:r>
        <w:rPr>
          <w:sz w:val="28"/>
        </w:rPr>
        <w:t>приложению</w:t>
      </w:r>
      <w:proofErr w:type="gramEnd"/>
      <w:r w:rsidR="00FF1B57">
        <w:rPr>
          <w:sz w:val="28"/>
        </w:rPr>
        <w:t xml:space="preserve"> к настоящему Закону</w:t>
      </w:r>
      <w:r>
        <w:rPr>
          <w:sz w:val="28"/>
        </w:rPr>
        <w:t>.</w:t>
      </w:r>
    </w:p>
    <w:p w14:paraId="628B8BEE" w14:textId="77777777" w:rsidR="00AE4CD1" w:rsidRDefault="00AE4CD1">
      <w:pPr>
        <w:pStyle w:val="a3"/>
        <w:tabs>
          <w:tab w:val="left" w:pos="1140"/>
        </w:tabs>
        <w:spacing w:line="276" w:lineRule="auto"/>
        <w:ind w:left="0" w:firstLine="709"/>
        <w:rPr>
          <w:b/>
          <w:sz w:val="28"/>
        </w:rPr>
      </w:pPr>
    </w:p>
    <w:p w14:paraId="1818A8CE" w14:textId="77777777" w:rsidR="008B6509" w:rsidRDefault="002C33A6">
      <w:pPr>
        <w:pStyle w:val="a3"/>
        <w:tabs>
          <w:tab w:val="left" w:pos="1140"/>
        </w:tabs>
        <w:spacing w:line="276" w:lineRule="auto"/>
        <w:ind w:left="0" w:firstLine="709"/>
        <w:rPr>
          <w:b/>
          <w:sz w:val="28"/>
        </w:rPr>
      </w:pPr>
      <w:r>
        <w:rPr>
          <w:b/>
          <w:sz w:val="28"/>
        </w:rPr>
        <w:t>Статья 2</w:t>
      </w:r>
    </w:p>
    <w:p w14:paraId="05109CA3" w14:textId="77777777" w:rsidR="008B6509" w:rsidRDefault="008B6509">
      <w:pPr>
        <w:pStyle w:val="a3"/>
        <w:tabs>
          <w:tab w:val="left" w:pos="1140"/>
        </w:tabs>
        <w:spacing w:line="276" w:lineRule="auto"/>
        <w:ind w:left="0" w:firstLine="709"/>
        <w:rPr>
          <w:b/>
          <w:sz w:val="28"/>
        </w:rPr>
      </w:pPr>
    </w:p>
    <w:p w14:paraId="6955DCB9" w14:textId="04AC532E" w:rsidR="008B6509" w:rsidRPr="00251A50" w:rsidRDefault="002C33A6" w:rsidP="00251A50">
      <w:pPr>
        <w:pStyle w:val="af8"/>
        <w:spacing w:beforeAutospacing="0" w:afterAutospacing="0" w:line="276" w:lineRule="auto"/>
        <w:ind w:firstLine="709"/>
        <w:jc w:val="both"/>
        <w:rPr>
          <w:sz w:val="28"/>
        </w:rPr>
      </w:pPr>
      <w:r w:rsidRPr="00251A50">
        <w:rPr>
          <w:sz w:val="28"/>
        </w:rPr>
        <w:t>Наст</w:t>
      </w:r>
      <w:r w:rsidR="00BC35E7" w:rsidRPr="00251A50">
        <w:rPr>
          <w:sz w:val="28"/>
        </w:rPr>
        <w:t xml:space="preserve">оящий Закон вступает в силу </w:t>
      </w:r>
      <w:r w:rsidR="001616A4" w:rsidRPr="00251A50">
        <w:rPr>
          <w:sz w:val="28"/>
        </w:rPr>
        <w:t>со дня его официального опубликования</w:t>
      </w:r>
      <w:r w:rsidR="00BC35E7" w:rsidRPr="00251A50">
        <w:rPr>
          <w:sz w:val="28"/>
        </w:rPr>
        <w:t>.</w:t>
      </w:r>
    </w:p>
    <w:bookmarkEnd w:id="2"/>
    <w:p w14:paraId="71C280E7" w14:textId="77777777" w:rsidR="00FB323E" w:rsidRPr="00FB323E" w:rsidRDefault="00FB323E" w:rsidP="00FB323E">
      <w:pPr>
        <w:widowControl w:val="0"/>
        <w:spacing w:line="276" w:lineRule="auto"/>
        <w:ind w:firstLine="0"/>
        <w:jc w:val="both"/>
        <w:rPr>
          <w:color w:val="auto"/>
          <w:szCs w:val="28"/>
          <w:lang w:bidi="ru-RU"/>
        </w:rPr>
      </w:pPr>
    </w:p>
    <w:p w14:paraId="4DD81A39" w14:textId="77777777" w:rsidR="00FB323E" w:rsidRPr="00FB323E" w:rsidRDefault="00FB323E" w:rsidP="00FB323E">
      <w:pPr>
        <w:widowControl w:val="0"/>
        <w:spacing w:line="276" w:lineRule="auto"/>
        <w:ind w:firstLine="0"/>
        <w:jc w:val="both"/>
        <w:rPr>
          <w:color w:val="auto"/>
          <w:szCs w:val="28"/>
          <w:lang w:bidi="ru-RU"/>
        </w:rPr>
      </w:pPr>
    </w:p>
    <w:p w14:paraId="7672E3BB" w14:textId="77777777" w:rsidR="00FB323E" w:rsidRPr="00FB323E" w:rsidRDefault="00FB323E" w:rsidP="00FB323E">
      <w:pPr>
        <w:widowControl w:val="0"/>
        <w:spacing w:line="276" w:lineRule="auto"/>
        <w:ind w:firstLine="0"/>
        <w:jc w:val="both"/>
        <w:rPr>
          <w:color w:val="auto"/>
          <w:szCs w:val="28"/>
          <w:lang w:bidi="ru-RU"/>
        </w:rPr>
      </w:pPr>
    </w:p>
    <w:p w14:paraId="309773C5" w14:textId="77777777" w:rsidR="00FB323E" w:rsidRPr="00FB323E" w:rsidRDefault="00FB323E" w:rsidP="00FB323E">
      <w:pPr>
        <w:spacing w:line="276" w:lineRule="auto"/>
        <w:ind w:firstLine="0"/>
        <w:jc w:val="both"/>
        <w:rPr>
          <w:rFonts w:eastAsia="Calibri"/>
          <w:szCs w:val="28"/>
          <w:lang w:eastAsia="en-US"/>
        </w:rPr>
      </w:pPr>
    </w:p>
    <w:p w14:paraId="3D4129B4" w14:textId="77777777" w:rsidR="00FB323E" w:rsidRPr="00FB323E" w:rsidRDefault="00FB323E" w:rsidP="00FB323E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  <w:r w:rsidRPr="00FB323E">
        <w:rPr>
          <w:rFonts w:eastAsia="Calibri"/>
          <w:color w:val="auto"/>
          <w:szCs w:val="28"/>
        </w:rPr>
        <w:t xml:space="preserve">Глава </w:t>
      </w:r>
    </w:p>
    <w:p w14:paraId="07E9AFC4" w14:textId="77777777" w:rsidR="00FB323E" w:rsidRPr="00FB323E" w:rsidRDefault="00FB323E" w:rsidP="00FB323E">
      <w:pPr>
        <w:autoSpaceDE w:val="0"/>
        <w:autoSpaceDN w:val="0"/>
        <w:adjustRightInd w:val="0"/>
        <w:spacing w:after="240" w:line="276" w:lineRule="auto"/>
        <w:ind w:firstLine="0"/>
        <w:jc w:val="both"/>
        <w:rPr>
          <w:rFonts w:eastAsia="Calibri"/>
          <w:color w:val="auto"/>
          <w:szCs w:val="28"/>
        </w:rPr>
      </w:pPr>
      <w:r w:rsidRPr="00FB323E">
        <w:rPr>
          <w:rFonts w:eastAsia="Calibri"/>
          <w:color w:val="auto"/>
          <w:szCs w:val="28"/>
        </w:rPr>
        <w:t>Донецкой Народной Республики</w:t>
      </w:r>
      <w:r w:rsidRPr="00FB323E">
        <w:rPr>
          <w:rFonts w:eastAsia="Calibri"/>
          <w:color w:val="auto"/>
          <w:szCs w:val="28"/>
        </w:rPr>
        <w:tab/>
      </w:r>
      <w:r w:rsidRPr="00FB323E">
        <w:rPr>
          <w:rFonts w:eastAsia="Calibri"/>
          <w:color w:val="auto"/>
          <w:szCs w:val="28"/>
        </w:rPr>
        <w:tab/>
      </w:r>
      <w:r w:rsidRPr="00FB323E">
        <w:rPr>
          <w:rFonts w:eastAsia="Calibri"/>
          <w:color w:val="auto"/>
          <w:szCs w:val="28"/>
        </w:rPr>
        <w:tab/>
      </w:r>
      <w:r w:rsidRPr="00FB323E">
        <w:rPr>
          <w:rFonts w:eastAsia="Calibri"/>
          <w:color w:val="auto"/>
          <w:szCs w:val="28"/>
        </w:rPr>
        <w:tab/>
        <w:t xml:space="preserve">                 Д.В. </w:t>
      </w:r>
      <w:proofErr w:type="spellStart"/>
      <w:r w:rsidRPr="00FB323E">
        <w:rPr>
          <w:rFonts w:eastAsia="Calibri"/>
          <w:color w:val="auto"/>
          <w:szCs w:val="28"/>
        </w:rPr>
        <w:t>Пушилин</w:t>
      </w:r>
      <w:proofErr w:type="spellEnd"/>
    </w:p>
    <w:p w14:paraId="2B08AFB9" w14:textId="77777777" w:rsidR="00FB323E" w:rsidRPr="00FB323E" w:rsidRDefault="00FB323E" w:rsidP="00FB323E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 w:rsidRPr="00FB323E">
        <w:rPr>
          <w:rFonts w:eastAsia="Calibri"/>
          <w:color w:val="auto"/>
          <w:szCs w:val="28"/>
        </w:rPr>
        <w:t>г. Донецк</w:t>
      </w:r>
    </w:p>
    <w:p w14:paraId="074A048F" w14:textId="4F8A802E" w:rsidR="00FB323E" w:rsidRPr="00FB323E" w:rsidRDefault="003129C6" w:rsidP="00FB323E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27</w:t>
      </w:r>
      <w:r w:rsidR="00FB323E" w:rsidRPr="00FB323E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t>февраля</w:t>
      </w:r>
      <w:r w:rsidR="00FB323E" w:rsidRPr="00FB323E">
        <w:rPr>
          <w:rFonts w:eastAsia="Calibri"/>
          <w:color w:val="auto"/>
          <w:szCs w:val="28"/>
        </w:rPr>
        <w:t xml:space="preserve"> 2026 года</w:t>
      </w:r>
    </w:p>
    <w:p w14:paraId="3D9D85D7" w14:textId="7BB1CEF9" w:rsidR="00FB323E" w:rsidRPr="003129C6" w:rsidRDefault="00FB323E" w:rsidP="00FB323E">
      <w:pPr>
        <w:spacing w:line="276" w:lineRule="auto"/>
        <w:ind w:firstLine="0"/>
        <w:jc w:val="both"/>
        <w:rPr>
          <w:rFonts w:eastAsia="Calibri"/>
          <w:color w:val="auto"/>
          <w:szCs w:val="28"/>
          <w:lang w:eastAsia="en-US"/>
        </w:rPr>
      </w:pPr>
      <w:r w:rsidRPr="00FB323E">
        <w:rPr>
          <w:rFonts w:eastAsia="Calibri"/>
          <w:color w:val="auto"/>
          <w:szCs w:val="28"/>
        </w:rPr>
        <w:t xml:space="preserve">№ </w:t>
      </w:r>
      <w:r w:rsidR="003129C6">
        <w:rPr>
          <w:rFonts w:eastAsia="Calibri"/>
          <w:color w:val="auto"/>
          <w:szCs w:val="28"/>
        </w:rPr>
        <w:t>255-РЗ</w:t>
      </w:r>
    </w:p>
    <w:p w14:paraId="2FED969A" w14:textId="77777777" w:rsidR="008B6509" w:rsidRDefault="008B6509">
      <w:pPr>
        <w:spacing w:line="276" w:lineRule="auto"/>
        <w:ind w:firstLine="0"/>
      </w:pPr>
    </w:p>
    <w:p w14:paraId="48B763D7" w14:textId="77777777" w:rsidR="008B6509" w:rsidRDefault="008B6509">
      <w:pPr>
        <w:spacing w:line="276" w:lineRule="auto"/>
        <w:ind w:firstLine="0"/>
      </w:pPr>
    </w:p>
    <w:p w14:paraId="3E7E1D66" w14:textId="77777777" w:rsidR="008B6509" w:rsidRDefault="008B6509">
      <w:pPr>
        <w:spacing w:line="276" w:lineRule="auto"/>
        <w:ind w:firstLine="0"/>
      </w:pPr>
    </w:p>
    <w:p w14:paraId="073ABA49" w14:textId="77777777" w:rsidR="008B6509" w:rsidRDefault="008B6509">
      <w:pPr>
        <w:spacing w:line="276" w:lineRule="auto"/>
        <w:ind w:firstLine="0"/>
      </w:pPr>
    </w:p>
    <w:p w14:paraId="02282E60" w14:textId="77777777" w:rsidR="008B6509" w:rsidRDefault="002C33A6" w:rsidP="002536D4">
      <w:pPr>
        <w:spacing w:line="276" w:lineRule="auto"/>
        <w:ind w:left="5245" w:firstLine="0"/>
      </w:pPr>
      <w:r>
        <w:lastRenderedPageBreak/>
        <w:t>Приложение</w:t>
      </w:r>
    </w:p>
    <w:p w14:paraId="7EAE91CC" w14:textId="39CA2235" w:rsidR="008B6509" w:rsidRDefault="002C33A6" w:rsidP="002536D4">
      <w:pPr>
        <w:spacing w:line="276" w:lineRule="auto"/>
        <w:ind w:left="5245" w:firstLine="0"/>
      </w:pPr>
      <w:r>
        <w:t xml:space="preserve">к Закону Донецкой Народной </w:t>
      </w:r>
      <w:r w:rsidR="00594D05">
        <w:br/>
      </w:r>
      <w:r>
        <w:t>Республики</w:t>
      </w:r>
      <w:r w:rsidR="00594D05">
        <w:br/>
      </w:r>
      <w:r w:rsidR="009A5DB6">
        <w:t xml:space="preserve">«Об утверждении прогнозного </w:t>
      </w:r>
      <w:r w:rsidR="00594D05">
        <w:br/>
      </w:r>
      <w:r w:rsidR="009A5DB6">
        <w:t xml:space="preserve">плана (программы) приватизации </w:t>
      </w:r>
      <w:r w:rsidR="00594D05">
        <w:br/>
      </w:r>
      <w:r w:rsidR="009A5DB6">
        <w:t xml:space="preserve">имущества, находящегося </w:t>
      </w:r>
      <w:r w:rsidR="00C33A77">
        <w:br/>
      </w:r>
      <w:r w:rsidR="009A5DB6">
        <w:t xml:space="preserve">в собственности Донецкой </w:t>
      </w:r>
      <w:r w:rsidR="00594D05">
        <w:br/>
      </w:r>
      <w:r w:rsidR="009A5DB6">
        <w:t>Народной Республики, на 2026 год»</w:t>
      </w:r>
    </w:p>
    <w:p w14:paraId="0A1C2BD5" w14:textId="77777777" w:rsidR="008B6509" w:rsidRDefault="008B6509" w:rsidP="002536D4">
      <w:pPr>
        <w:spacing w:line="276" w:lineRule="auto"/>
        <w:ind w:left="5670" w:firstLine="0"/>
      </w:pPr>
    </w:p>
    <w:p w14:paraId="75CA536E" w14:textId="77777777" w:rsidR="008B6509" w:rsidRDefault="008B6509" w:rsidP="002536D4">
      <w:pPr>
        <w:spacing w:line="276" w:lineRule="auto"/>
        <w:ind w:left="5670" w:firstLine="0"/>
      </w:pPr>
    </w:p>
    <w:p w14:paraId="6DEFA6FB" w14:textId="77818645" w:rsidR="008B6509" w:rsidRDefault="002C33A6" w:rsidP="00CE4FCA">
      <w:pPr>
        <w:spacing w:line="276" w:lineRule="auto"/>
        <w:ind w:firstLine="0"/>
        <w:jc w:val="center"/>
        <w:rPr>
          <w:b/>
        </w:rPr>
      </w:pPr>
      <w:r>
        <w:rPr>
          <w:rStyle w:val="af9"/>
          <w:b/>
          <w:sz w:val="28"/>
        </w:rPr>
        <w:t xml:space="preserve">Прогнозный план (программа) приватизации имущества, находящегося </w:t>
      </w:r>
      <w:r w:rsidR="00CD47F6">
        <w:rPr>
          <w:rStyle w:val="af9"/>
          <w:b/>
          <w:sz w:val="28"/>
        </w:rPr>
        <w:br/>
      </w:r>
      <w:r>
        <w:rPr>
          <w:rStyle w:val="af9"/>
          <w:b/>
          <w:sz w:val="28"/>
        </w:rPr>
        <w:t xml:space="preserve">в собственности Донецкой Народной Республики, </w:t>
      </w:r>
      <w:r>
        <w:br/>
      </w:r>
      <w:r>
        <w:rPr>
          <w:rStyle w:val="af9"/>
          <w:b/>
          <w:sz w:val="28"/>
        </w:rPr>
        <w:t>на 2026 год</w:t>
      </w:r>
    </w:p>
    <w:p w14:paraId="07D5EFA5" w14:textId="77777777" w:rsidR="00FA5A12" w:rsidRDefault="00FA5A12" w:rsidP="00CD47F6">
      <w:pPr>
        <w:spacing w:line="276" w:lineRule="auto"/>
        <w:ind w:firstLine="0"/>
        <w:jc w:val="center"/>
        <w:rPr>
          <w:rStyle w:val="af9"/>
          <w:b/>
          <w:sz w:val="28"/>
        </w:rPr>
      </w:pPr>
    </w:p>
    <w:p w14:paraId="1DE5ED7C" w14:textId="77777777" w:rsidR="008B6509" w:rsidRDefault="002C33A6" w:rsidP="00CD47F6">
      <w:pPr>
        <w:spacing w:line="276" w:lineRule="auto"/>
        <w:ind w:firstLine="0"/>
        <w:jc w:val="center"/>
        <w:rPr>
          <w:b/>
        </w:rPr>
      </w:pPr>
      <w:r>
        <w:rPr>
          <w:rStyle w:val="af9"/>
          <w:b/>
          <w:sz w:val="28"/>
        </w:rPr>
        <w:t>Раздел I</w:t>
      </w:r>
    </w:p>
    <w:p w14:paraId="18D48318" w14:textId="77777777" w:rsidR="008B6509" w:rsidRDefault="002C33A6" w:rsidP="00CE4FCA">
      <w:pPr>
        <w:spacing w:line="276" w:lineRule="auto"/>
        <w:ind w:firstLine="0"/>
        <w:jc w:val="center"/>
        <w:rPr>
          <w:b/>
        </w:rPr>
      </w:pPr>
      <w:r>
        <w:rPr>
          <w:rStyle w:val="af9"/>
          <w:b/>
          <w:sz w:val="28"/>
        </w:rPr>
        <w:t>Основные направления и задачи приватизации имущества,</w:t>
      </w:r>
    </w:p>
    <w:p w14:paraId="2BB5E96A" w14:textId="77777777" w:rsidR="008B6509" w:rsidRDefault="002C33A6" w:rsidP="00CE4FCA">
      <w:pPr>
        <w:spacing w:line="276" w:lineRule="auto"/>
        <w:ind w:firstLine="0"/>
        <w:jc w:val="center"/>
        <w:rPr>
          <w:b/>
        </w:rPr>
      </w:pPr>
      <w:r>
        <w:rPr>
          <w:rStyle w:val="af9"/>
          <w:b/>
          <w:sz w:val="28"/>
        </w:rPr>
        <w:t xml:space="preserve"> находящегося в собственности Донецкой Народной Республики </w:t>
      </w:r>
    </w:p>
    <w:p w14:paraId="7CC85C19" w14:textId="77777777" w:rsidR="008B6509" w:rsidRDefault="008B6509" w:rsidP="002536D4">
      <w:pPr>
        <w:spacing w:line="276" w:lineRule="auto"/>
        <w:jc w:val="center"/>
      </w:pPr>
    </w:p>
    <w:p w14:paraId="2D822E0F" w14:textId="3CFD42CC" w:rsidR="008B6509" w:rsidRDefault="002C33A6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1.</w:t>
      </w:r>
      <w:r w:rsidR="00CE4FCA">
        <w:rPr>
          <w:rStyle w:val="af9"/>
          <w:sz w:val="28"/>
        </w:rPr>
        <w:t> </w:t>
      </w:r>
      <w:r>
        <w:rPr>
          <w:rStyle w:val="af9"/>
          <w:sz w:val="28"/>
        </w:rPr>
        <w:t xml:space="preserve">Прогнозный план (программа) приватизации имущества, </w:t>
      </w:r>
      <w:bookmarkStart w:id="3" w:name="_Hlk216274871"/>
      <w:r>
        <w:rPr>
          <w:rStyle w:val="af9"/>
          <w:sz w:val="28"/>
        </w:rPr>
        <w:t>находящегося в собственности Донецкой Народной Республики</w:t>
      </w:r>
      <w:bookmarkEnd w:id="3"/>
      <w:r>
        <w:rPr>
          <w:rStyle w:val="af9"/>
          <w:sz w:val="28"/>
        </w:rPr>
        <w:t xml:space="preserve">, на 2026 год разработан </w:t>
      </w:r>
      <w:r w:rsidR="00CE4FCA">
        <w:rPr>
          <w:rStyle w:val="af9"/>
          <w:sz w:val="28"/>
        </w:rPr>
        <w:br/>
      </w:r>
      <w:r>
        <w:rPr>
          <w:rStyle w:val="af9"/>
          <w:sz w:val="28"/>
        </w:rPr>
        <w:t xml:space="preserve">в соответствии с требованиями </w:t>
      </w:r>
      <w:hyperlink r:id="rId7" w:history="1">
        <w:r w:rsidRPr="00594D05">
          <w:rPr>
            <w:rStyle w:val="a5"/>
          </w:rPr>
          <w:t xml:space="preserve">Федерального закона от 21 декабря 2001 года </w:t>
        </w:r>
        <w:r w:rsidR="00CE4FCA" w:rsidRPr="00594D05">
          <w:rPr>
            <w:rStyle w:val="a5"/>
          </w:rPr>
          <w:br/>
        </w:r>
        <w:r w:rsidRPr="00594D05">
          <w:rPr>
            <w:rStyle w:val="a5"/>
          </w:rPr>
          <w:t>№ 178-ФЗ «О приватизации государственного и муниципального имущества»</w:t>
        </w:r>
      </w:hyperlink>
      <w:r>
        <w:rPr>
          <w:rStyle w:val="af9"/>
          <w:sz w:val="28"/>
        </w:rPr>
        <w:t xml:space="preserve">, </w:t>
      </w:r>
      <w:hyperlink r:id="rId8" w:history="1">
        <w:r w:rsidRPr="00594D05">
          <w:rPr>
            <w:rStyle w:val="a5"/>
          </w:rPr>
          <w:t xml:space="preserve">Закона Донецкой Народной Республики от 13 октября 2023 года № 14-РЗ </w:t>
        </w:r>
        <w:r w:rsidR="00CE4FCA" w:rsidRPr="00594D05">
          <w:rPr>
            <w:rStyle w:val="a5"/>
          </w:rPr>
          <w:br/>
        </w:r>
        <w:r w:rsidRPr="00594D05">
          <w:rPr>
            <w:rStyle w:val="a5"/>
          </w:rPr>
          <w:t>«О порядке управления и распоряжения собственностью Донецкой Народной Республики»</w:t>
        </w:r>
      </w:hyperlink>
      <w:r>
        <w:rPr>
          <w:rStyle w:val="af9"/>
          <w:sz w:val="28"/>
        </w:rPr>
        <w:t xml:space="preserve">, </w:t>
      </w:r>
      <w:hyperlink r:id="rId9" w:history="1">
        <w:r w:rsidRPr="001B7CB0">
          <w:rPr>
            <w:rStyle w:val="a5"/>
          </w:rPr>
          <w:t xml:space="preserve">Закона Донецкой Народной Республики от 24 апреля 2025 года </w:t>
        </w:r>
        <w:r w:rsidR="00CE4FCA" w:rsidRPr="001B7CB0">
          <w:rPr>
            <w:rStyle w:val="a5"/>
          </w:rPr>
          <w:br/>
        </w:r>
        <w:r w:rsidRPr="001B7CB0">
          <w:rPr>
            <w:rStyle w:val="a5"/>
          </w:rPr>
          <w:t xml:space="preserve">№ 187-РЗ «О порядке и условиях приватизации имущества, находящегося </w:t>
        </w:r>
        <w:r w:rsidR="00CE4FCA" w:rsidRPr="001B7CB0">
          <w:rPr>
            <w:rStyle w:val="a5"/>
          </w:rPr>
          <w:br/>
        </w:r>
        <w:r w:rsidRPr="001B7CB0">
          <w:rPr>
            <w:rStyle w:val="a5"/>
          </w:rPr>
          <w:t>в собственности Донецкой Народной Республики»</w:t>
        </w:r>
      </w:hyperlink>
      <w:r>
        <w:rPr>
          <w:rStyle w:val="af9"/>
          <w:sz w:val="28"/>
        </w:rPr>
        <w:t xml:space="preserve">, а также в соответствии </w:t>
      </w:r>
      <w:r w:rsidR="00CE4FCA">
        <w:rPr>
          <w:rStyle w:val="af9"/>
          <w:sz w:val="28"/>
        </w:rPr>
        <w:br/>
      </w:r>
      <w:r>
        <w:rPr>
          <w:rStyle w:val="af9"/>
          <w:sz w:val="28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</w:t>
      </w:r>
      <w:hyperlink r:id="rId10" w:history="1">
        <w:r w:rsidRPr="001B7CB0">
          <w:rPr>
            <w:rStyle w:val="a5"/>
          </w:rPr>
          <w:t>постановлением Правительства Российской Федерации от 26 декабря 2005 года № 806</w:t>
        </w:r>
        <w:r w:rsidR="00FF1B57" w:rsidRPr="001B7CB0">
          <w:rPr>
            <w:rStyle w:val="a5"/>
          </w:rPr>
          <w:t xml:space="preserve">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  </w:r>
      </w:hyperlink>
      <w:r w:rsidR="00C33A77">
        <w:rPr>
          <w:rStyle w:val="af9"/>
          <w:sz w:val="28"/>
        </w:rPr>
        <w:t>,</w:t>
      </w:r>
      <w:r>
        <w:rPr>
          <w:rStyle w:val="af9"/>
          <w:sz w:val="28"/>
        </w:rPr>
        <w:t xml:space="preserve"> и Порядком разработки (планирования) прогнозного плана (программы) приватизации имущества, находящегося в собственности Донецкой Народной Республики, утвержденным </w:t>
      </w:r>
      <w:hyperlink r:id="rId11" w:history="1">
        <w:r w:rsidRPr="00570E1A">
          <w:rPr>
            <w:rStyle w:val="a5"/>
          </w:rPr>
          <w:t xml:space="preserve">постановлением Правительства Донецкой Народной Республики от 24 июля 2025 </w:t>
        </w:r>
        <w:r w:rsidR="00FF1B57" w:rsidRPr="00570E1A">
          <w:rPr>
            <w:rStyle w:val="a5"/>
          </w:rPr>
          <w:t xml:space="preserve">года </w:t>
        </w:r>
        <w:r w:rsidRPr="00570E1A">
          <w:rPr>
            <w:rStyle w:val="a5"/>
          </w:rPr>
          <w:t>№ 71-1</w:t>
        </w:r>
        <w:r w:rsidR="00FF1B57" w:rsidRPr="00570E1A">
          <w:rPr>
            <w:rStyle w:val="a5"/>
          </w:rPr>
          <w:t xml:space="preserve"> «Об утверждении Порядка разработки (планирования) прогнозного плана (программы) </w:t>
        </w:r>
        <w:r w:rsidR="00FF1B57" w:rsidRPr="00570E1A">
          <w:rPr>
            <w:rStyle w:val="a5"/>
          </w:rPr>
          <w:lastRenderedPageBreak/>
          <w:t>приватизации имущества, находящегося в собственности Донецкой Народной Республики»</w:t>
        </w:r>
      </w:hyperlink>
      <w:r>
        <w:rPr>
          <w:rStyle w:val="af9"/>
          <w:sz w:val="28"/>
        </w:rPr>
        <w:t>. </w:t>
      </w:r>
    </w:p>
    <w:p w14:paraId="762DBC67" w14:textId="76CBEE0B" w:rsidR="008B6509" w:rsidRDefault="002C33A6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2.</w:t>
      </w:r>
      <w:r w:rsidR="00CE4FCA">
        <w:rPr>
          <w:rStyle w:val="af9"/>
          <w:sz w:val="28"/>
        </w:rPr>
        <w:t> </w:t>
      </w:r>
      <w:r>
        <w:rPr>
          <w:rStyle w:val="af9"/>
          <w:sz w:val="28"/>
        </w:rPr>
        <w:t>Основными целями реализации прогнозного плана (программы)</w:t>
      </w:r>
      <w:r w:rsidR="00CE4FCA">
        <w:rPr>
          <w:rStyle w:val="af9"/>
          <w:sz w:val="28"/>
        </w:rPr>
        <w:t xml:space="preserve"> </w:t>
      </w:r>
      <w:r>
        <w:rPr>
          <w:rStyle w:val="af9"/>
          <w:sz w:val="28"/>
        </w:rPr>
        <w:t>приватизации имущества</w:t>
      </w:r>
      <w:r w:rsidR="00FF1B57">
        <w:rPr>
          <w:rStyle w:val="af9"/>
          <w:sz w:val="28"/>
        </w:rPr>
        <w:t xml:space="preserve">, </w:t>
      </w:r>
      <w:r w:rsidR="00FF1B57" w:rsidRPr="00FF1B57">
        <w:rPr>
          <w:rStyle w:val="af9"/>
          <w:sz w:val="28"/>
        </w:rPr>
        <w:t>находящегося в собственности</w:t>
      </w:r>
      <w:r w:rsidR="00CC032A">
        <w:rPr>
          <w:rStyle w:val="af9"/>
          <w:sz w:val="28"/>
        </w:rPr>
        <w:t xml:space="preserve"> </w:t>
      </w:r>
      <w:r>
        <w:rPr>
          <w:rStyle w:val="af9"/>
          <w:sz w:val="28"/>
        </w:rPr>
        <w:t>Донецкой Народной Республики</w:t>
      </w:r>
      <w:r w:rsidR="009A5DB6">
        <w:rPr>
          <w:rStyle w:val="af9"/>
          <w:sz w:val="28"/>
        </w:rPr>
        <w:t>,</w:t>
      </w:r>
      <w:r>
        <w:rPr>
          <w:rStyle w:val="af9"/>
          <w:sz w:val="28"/>
        </w:rPr>
        <w:t xml:space="preserve"> на 2026 год являются:</w:t>
      </w:r>
    </w:p>
    <w:p w14:paraId="53A1BC25" w14:textId="70AA3BC5" w:rsidR="008B6509" w:rsidRDefault="00D64145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–</w:t>
      </w:r>
      <w:r w:rsidR="00251A50">
        <w:rPr>
          <w:rStyle w:val="af9"/>
          <w:sz w:val="28"/>
        </w:rPr>
        <w:t> </w:t>
      </w:r>
      <w:r w:rsidR="002C33A6">
        <w:rPr>
          <w:rStyle w:val="af9"/>
          <w:sz w:val="28"/>
        </w:rPr>
        <w:t>повышение эффективности управления имуществом</w:t>
      </w:r>
      <w:r w:rsidR="00FF1B57">
        <w:rPr>
          <w:rStyle w:val="af9"/>
          <w:sz w:val="28"/>
        </w:rPr>
        <w:t xml:space="preserve">, </w:t>
      </w:r>
      <w:r w:rsidR="00FF1B57" w:rsidRPr="00CE4FCA">
        <w:rPr>
          <w:rStyle w:val="af9"/>
          <w:sz w:val="28"/>
        </w:rPr>
        <w:t>находящ</w:t>
      </w:r>
      <w:r w:rsidR="00F616E0" w:rsidRPr="00CE4FCA">
        <w:rPr>
          <w:rStyle w:val="af9"/>
          <w:sz w:val="28"/>
        </w:rPr>
        <w:t>им</w:t>
      </w:r>
      <w:r w:rsidR="00FF1B57" w:rsidRPr="00CE4FCA">
        <w:rPr>
          <w:rStyle w:val="af9"/>
          <w:sz w:val="28"/>
        </w:rPr>
        <w:t>ся</w:t>
      </w:r>
      <w:r w:rsidR="00FF1B57">
        <w:rPr>
          <w:rStyle w:val="af9"/>
          <w:sz w:val="28"/>
        </w:rPr>
        <w:t xml:space="preserve"> </w:t>
      </w:r>
      <w:r w:rsidR="00CE4FCA">
        <w:rPr>
          <w:rStyle w:val="af9"/>
          <w:sz w:val="28"/>
        </w:rPr>
        <w:br/>
      </w:r>
      <w:r w:rsidR="00FF1B57">
        <w:rPr>
          <w:rStyle w:val="af9"/>
          <w:sz w:val="28"/>
        </w:rPr>
        <w:t xml:space="preserve">в собственности </w:t>
      </w:r>
      <w:r w:rsidR="002C33A6">
        <w:rPr>
          <w:rStyle w:val="af9"/>
          <w:sz w:val="28"/>
        </w:rPr>
        <w:t>Донецкой Народной Республики</w:t>
      </w:r>
      <w:r w:rsidR="009A5DB6">
        <w:rPr>
          <w:rStyle w:val="af9"/>
          <w:sz w:val="28"/>
        </w:rPr>
        <w:t>,</w:t>
      </w:r>
      <w:r w:rsidR="002C33A6">
        <w:rPr>
          <w:rStyle w:val="af9"/>
          <w:sz w:val="28"/>
        </w:rPr>
        <w:t xml:space="preserve"> и его доходности; </w:t>
      </w:r>
    </w:p>
    <w:p w14:paraId="7EBBB3AD" w14:textId="6EB21C6B" w:rsidR="008B6509" w:rsidRDefault="00D64145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–</w:t>
      </w:r>
      <w:r w:rsidR="00251A50">
        <w:rPr>
          <w:rStyle w:val="af9"/>
          <w:sz w:val="28"/>
        </w:rPr>
        <w:t> </w:t>
      </w:r>
      <w:r w:rsidR="002C33A6">
        <w:rPr>
          <w:rStyle w:val="af9"/>
          <w:sz w:val="28"/>
        </w:rPr>
        <w:t xml:space="preserve">обеспечение поступления неналоговых доходов в бюджет </w:t>
      </w:r>
      <w:r w:rsidR="00F9488B">
        <w:rPr>
          <w:rStyle w:val="af9"/>
          <w:sz w:val="28"/>
        </w:rPr>
        <w:t xml:space="preserve">Донецкой Народной Республики </w:t>
      </w:r>
      <w:r w:rsidR="002C33A6">
        <w:rPr>
          <w:rStyle w:val="af9"/>
          <w:sz w:val="28"/>
        </w:rPr>
        <w:t>от приватизации имущества</w:t>
      </w:r>
      <w:r w:rsidR="00FF1B57">
        <w:rPr>
          <w:rStyle w:val="af9"/>
          <w:sz w:val="28"/>
        </w:rPr>
        <w:t xml:space="preserve">, находящегося </w:t>
      </w:r>
      <w:r w:rsidR="00CE4FCA">
        <w:rPr>
          <w:rStyle w:val="af9"/>
          <w:sz w:val="28"/>
        </w:rPr>
        <w:br/>
      </w:r>
      <w:r w:rsidR="00FF1B57">
        <w:rPr>
          <w:rStyle w:val="af9"/>
          <w:sz w:val="28"/>
        </w:rPr>
        <w:t>в собственности</w:t>
      </w:r>
      <w:r w:rsidR="002C33A6">
        <w:rPr>
          <w:rStyle w:val="af9"/>
          <w:sz w:val="28"/>
        </w:rPr>
        <w:t xml:space="preserve"> Донецкой Народной Республики; </w:t>
      </w:r>
    </w:p>
    <w:p w14:paraId="3DB553A5" w14:textId="0E902195" w:rsidR="00467A0C" w:rsidRDefault="009F6F3F" w:rsidP="002536D4">
      <w:pPr>
        <w:spacing w:line="276" w:lineRule="auto"/>
        <w:ind w:firstLine="709"/>
        <w:contextualSpacing/>
        <w:jc w:val="both"/>
        <w:rPr>
          <w:rStyle w:val="af9"/>
          <w:sz w:val="28"/>
        </w:rPr>
      </w:pPr>
      <w:r>
        <w:rPr>
          <w:rStyle w:val="af9"/>
          <w:sz w:val="28"/>
        </w:rPr>
        <w:t>–</w:t>
      </w:r>
      <w:r w:rsidR="00251A50">
        <w:rPr>
          <w:rStyle w:val="af9"/>
          <w:sz w:val="28"/>
        </w:rPr>
        <w:t> </w:t>
      </w:r>
      <w:r w:rsidR="002C33A6">
        <w:rPr>
          <w:rStyle w:val="af9"/>
          <w:sz w:val="28"/>
        </w:rPr>
        <w:t>сокращение расходов из бюджета</w:t>
      </w:r>
      <w:r w:rsidR="00C96202">
        <w:rPr>
          <w:rStyle w:val="af9"/>
          <w:sz w:val="28"/>
        </w:rPr>
        <w:t xml:space="preserve"> Донецкой Народной Республики</w:t>
      </w:r>
      <w:r w:rsidR="002C33A6">
        <w:rPr>
          <w:rStyle w:val="af9"/>
          <w:sz w:val="28"/>
        </w:rPr>
        <w:t xml:space="preserve"> </w:t>
      </w:r>
      <w:r w:rsidR="00CE4FCA">
        <w:rPr>
          <w:rStyle w:val="af9"/>
          <w:sz w:val="28"/>
        </w:rPr>
        <w:br/>
      </w:r>
      <w:r w:rsidR="002C33A6">
        <w:rPr>
          <w:rStyle w:val="af9"/>
          <w:sz w:val="28"/>
        </w:rPr>
        <w:t>на содержание имущества</w:t>
      </w:r>
      <w:r w:rsidR="00FF1B57">
        <w:rPr>
          <w:rStyle w:val="af9"/>
          <w:sz w:val="28"/>
        </w:rPr>
        <w:t>, находящегося в собственности</w:t>
      </w:r>
      <w:r w:rsidR="002C33A6">
        <w:rPr>
          <w:rStyle w:val="af9"/>
          <w:sz w:val="28"/>
        </w:rPr>
        <w:t xml:space="preserve"> Донецкой Народной Республики</w:t>
      </w:r>
      <w:r w:rsidR="00467A0C">
        <w:rPr>
          <w:rStyle w:val="af9"/>
          <w:sz w:val="28"/>
        </w:rPr>
        <w:t>;</w:t>
      </w:r>
    </w:p>
    <w:p w14:paraId="2A0DC4B7" w14:textId="2356FE7D" w:rsidR="00467A0C" w:rsidRDefault="009F6F3F" w:rsidP="002536D4">
      <w:pPr>
        <w:spacing w:line="276" w:lineRule="auto"/>
        <w:ind w:firstLine="709"/>
        <w:contextualSpacing/>
        <w:jc w:val="both"/>
        <w:rPr>
          <w:rStyle w:val="af9"/>
          <w:sz w:val="28"/>
        </w:rPr>
      </w:pPr>
      <w:r>
        <w:rPr>
          <w:rStyle w:val="af9"/>
          <w:sz w:val="28"/>
        </w:rPr>
        <w:t>–</w:t>
      </w:r>
      <w:r w:rsidR="00251A50">
        <w:t> </w:t>
      </w:r>
      <w:r w:rsidR="00467A0C" w:rsidRPr="00467A0C">
        <w:rPr>
          <w:rStyle w:val="af9"/>
          <w:sz w:val="28"/>
        </w:rPr>
        <w:t>формирование негосударственного сектора экономики;</w:t>
      </w:r>
    </w:p>
    <w:p w14:paraId="01E8E4B2" w14:textId="1BB58F26" w:rsidR="008B6509" w:rsidRDefault="009F6F3F" w:rsidP="00F616E0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–</w:t>
      </w:r>
      <w:r w:rsidR="00251A50">
        <w:rPr>
          <w:rStyle w:val="af9"/>
          <w:sz w:val="28"/>
        </w:rPr>
        <w:t> </w:t>
      </w:r>
      <w:r w:rsidR="00467A0C" w:rsidRPr="00467A0C">
        <w:rPr>
          <w:rStyle w:val="af9"/>
          <w:sz w:val="28"/>
        </w:rPr>
        <w:t>привлечение в производство инвестиций</w:t>
      </w:r>
      <w:r w:rsidR="00467A0C">
        <w:rPr>
          <w:rStyle w:val="af9"/>
          <w:sz w:val="28"/>
        </w:rPr>
        <w:t>.</w:t>
      </w:r>
    </w:p>
    <w:p w14:paraId="5E9A230E" w14:textId="7EDC7084" w:rsidR="008B6509" w:rsidRDefault="002C33A6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3.</w:t>
      </w:r>
      <w:r w:rsidR="00CE4FCA">
        <w:rPr>
          <w:rStyle w:val="af9"/>
          <w:sz w:val="28"/>
        </w:rPr>
        <w:t> </w:t>
      </w:r>
      <w:r>
        <w:rPr>
          <w:rStyle w:val="af9"/>
          <w:sz w:val="28"/>
        </w:rPr>
        <w:t xml:space="preserve">Задачами государственной политики Донецкой Народной Республики </w:t>
      </w:r>
      <w:r>
        <w:br/>
      </w:r>
      <w:r>
        <w:rPr>
          <w:rStyle w:val="af9"/>
          <w:sz w:val="28"/>
        </w:rPr>
        <w:t>в сфере приватизации имущества</w:t>
      </w:r>
      <w:r w:rsidR="00FF1B57">
        <w:rPr>
          <w:rStyle w:val="af9"/>
          <w:sz w:val="28"/>
        </w:rPr>
        <w:t>, находящегося в собственности</w:t>
      </w:r>
      <w:r>
        <w:rPr>
          <w:rStyle w:val="af9"/>
          <w:sz w:val="28"/>
        </w:rPr>
        <w:t xml:space="preserve"> Донецкой Народной Республики</w:t>
      </w:r>
      <w:r w:rsidR="009A5DB6">
        <w:rPr>
          <w:rStyle w:val="af9"/>
          <w:sz w:val="28"/>
        </w:rPr>
        <w:t>,</w:t>
      </w:r>
      <w:r>
        <w:rPr>
          <w:rStyle w:val="af9"/>
          <w:sz w:val="28"/>
        </w:rPr>
        <w:t xml:space="preserve"> в 2026 году являются: </w:t>
      </w:r>
    </w:p>
    <w:p w14:paraId="5A3FB83D" w14:textId="3BB79C24" w:rsidR="008B6509" w:rsidRDefault="009F6F3F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–</w:t>
      </w:r>
      <w:r w:rsidR="00CE4FCA">
        <w:rPr>
          <w:rStyle w:val="af9"/>
          <w:sz w:val="28"/>
        </w:rPr>
        <w:t> </w:t>
      </w:r>
      <w:r w:rsidR="002C33A6">
        <w:rPr>
          <w:rStyle w:val="af9"/>
          <w:sz w:val="28"/>
        </w:rPr>
        <w:t>исполнение федерального законодательства и законодательства</w:t>
      </w:r>
      <w:r w:rsidR="002C33A6">
        <w:rPr>
          <w:rStyle w:val="af9"/>
          <w:sz w:val="28"/>
        </w:rPr>
        <w:br/>
        <w:t>Донецкой Народной Республики в сфере приватизации имущества</w:t>
      </w:r>
      <w:r w:rsidR="00FF1B57">
        <w:rPr>
          <w:rStyle w:val="af9"/>
          <w:sz w:val="28"/>
        </w:rPr>
        <w:t>, находящегося в собственности</w:t>
      </w:r>
      <w:r w:rsidR="002C33A6">
        <w:rPr>
          <w:rStyle w:val="af9"/>
          <w:sz w:val="28"/>
        </w:rPr>
        <w:t xml:space="preserve"> Донецкой Народной Республики;</w:t>
      </w:r>
    </w:p>
    <w:p w14:paraId="598BD912" w14:textId="378D4417" w:rsidR="008B6509" w:rsidRDefault="009F6F3F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–</w:t>
      </w:r>
      <w:r w:rsidR="00CE4FCA">
        <w:rPr>
          <w:rStyle w:val="af9"/>
          <w:sz w:val="28"/>
        </w:rPr>
        <w:t> </w:t>
      </w:r>
      <w:r w:rsidR="002C33A6">
        <w:rPr>
          <w:rStyle w:val="af9"/>
          <w:sz w:val="28"/>
        </w:rPr>
        <w:t>создание благоприятных условий для развития малого и среднего бизнеса;</w:t>
      </w:r>
    </w:p>
    <w:p w14:paraId="65136A5E" w14:textId="7A20B923" w:rsidR="008B6509" w:rsidRDefault="009F6F3F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–</w:t>
      </w:r>
      <w:r w:rsidR="00CE4FCA">
        <w:rPr>
          <w:rStyle w:val="af9"/>
          <w:sz w:val="28"/>
        </w:rPr>
        <w:t> </w:t>
      </w:r>
      <w:r w:rsidR="002C33A6">
        <w:rPr>
          <w:rStyle w:val="af9"/>
          <w:sz w:val="28"/>
        </w:rPr>
        <w:t>оптимизация состава и структуры имущества</w:t>
      </w:r>
      <w:r w:rsidR="00FF1B57">
        <w:rPr>
          <w:rStyle w:val="af9"/>
          <w:sz w:val="28"/>
        </w:rPr>
        <w:t xml:space="preserve">, находящегося </w:t>
      </w:r>
      <w:r w:rsidR="00CE4FCA">
        <w:rPr>
          <w:rStyle w:val="af9"/>
          <w:sz w:val="28"/>
        </w:rPr>
        <w:br/>
      </w:r>
      <w:r w:rsidR="00FF1B57">
        <w:rPr>
          <w:rStyle w:val="af9"/>
          <w:sz w:val="28"/>
        </w:rPr>
        <w:t>в собственности</w:t>
      </w:r>
      <w:r w:rsidR="002C33A6">
        <w:rPr>
          <w:rStyle w:val="af9"/>
          <w:sz w:val="28"/>
        </w:rPr>
        <w:t xml:space="preserve"> Донецкой Народной Республики;</w:t>
      </w:r>
    </w:p>
    <w:p w14:paraId="34E48864" w14:textId="7E5287C2" w:rsidR="008B6509" w:rsidRDefault="009F6F3F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–</w:t>
      </w:r>
      <w:r w:rsidR="00CE4FCA">
        <w:rPr>
          <w:rStyle w:val="af9"/>
          <w:sz w:val="28"/>
        </w:rPr>
        <w:t> </w:t>
      </w:r>
      <w:r w:rsidR="002C33A6">
        <w:rPr>
          <w:rStyle w:val="af9"/>
          <w:sz w:val="28"/>
        </w:rPr>
        <w:t xml:space="preserve">привлечение инвестиций в экономику Донецкой Народной Республики; </w:t>
      </w:r>
    </w:p>
    <w:p w14:paraId="3E5141EA" w14:textId="0CC65712" w:rsidR="008B6509" w:rsidRDefault="009F6F3F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–</w:t>
      </w:r>
      <w:r w:rsidR="00CE4FCA">
        <w:rPr>
          <w:rStyle w:val="af9"/>
          <w:sz w:val="28"/>
        </w:rPr>
        <w:t> </w:t>
      </w:r>
      <w:r w:rsidR="002C33A6">
        <w:rPr>
          <w:rStyle w:val="af9"/>
          <w:sz w:val="28"/>
        </w:rPr>
        <w:t>преобразование государственных унитарных предприятий Донецкой Народной Республики в акционерные общества и общества с ограниченной ответственностью в целях повышения их инвестиционной привлекательности;</w:t>
      </w:r>
    </w:p>
    <w:p w14:paraId="69FB6D67" w14:textId="1588819B" w:rsidR="009F6F3F" w:rsidRDefault="009F6F3F" w:rsidP="00F616E0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–</w:t>
      </w:r>
      <w:r w:rsidR="00CE4FCA">
        <w:rPr>
          <w:rStyle w:val="af9"/>
          <w:sz w:val="28"/>
        </w:rPr>
        <w:t> </w:t>
      </w:r>
      <w:r w:rsidR="002C33A6">
        <w:rPr>
          <w:rStyle w:val="af9"/>
          <w:sz w:val="28"/>
        </w:rPr>
        <w:t>приватизация имущества</w:t>
      </w:r>
      <w:r w:rsidR="00FF1B57">
        <w:rPr>
          <w:rStyle w:val="af9"/>
          <w:sz w:val="28"/>
        </w:rPr>
        <w:t>, находящегося в собственности</w:t>
      </w:r>
      <w:r w:rsidR="002C33A6">
        <w:rPr>
          <w:rStyle w:val="af9"/>
          <w:sz w:val="28"/>
        </w:rPr>
        <w:t xml:space="preserve"> Донецкой Народной Республики, которое не обеспечивает выполнение государственных функций и полномочий Донецкой Народной Республики как субъекта Российской Федерации. </w:t>
      </w:r>
    </w:p>
    <w:p w14:paraId="0159CA2C" w14:textId="102F0346" w:rsidR="008B6509" w:rsidRDefault="002C33A6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4.</w:t>
      </w:r>
      <w:r w:rsidR="00CE4FCA">
        <w:rPr>
          <w:rStyle w:val="af9"/>
          <w:sz w:val="28"/>
        </w:rPr>
        <w:t> </w:t>
      </w:r>
      <w:r>
        <w:rPr>
          <w:rStyle w:val="af9"/>
          <w:sz w:val="28"/>
        </w:rPr>
        <w:t>Прогнозный план (программа) приватизации имущества</w:t>
      </w:r>
      <w:r w:rsidR="00FF1B57">
        <w:rPr>
          <w:rStyle w:val="af9"/>
          <w:sz w:val="28"/>
        </w:rPr>
        <w:t>, находящегося в собственности</w:t>
      </w:r>
      <w:r>
        <w:rPr>
          <w:rStyle w:val="af9"/>
          <w:sz w:val="28"/>
        </w:rPr>
        <w:t xml:space="preserve"> Донецкой Народной Республики</w:t>
      </w:r>
      <w:r w:rsidR="009A5DB6">
        <w:rPr>
          <w:rStyle w:val="af9"/>
          <w:sz w:val="28"/>
        </w:rPr>
        <w:t>,</w:t>
      </w:r>
      <w:r>
        <w:rPr>
          <w:rStyle w:val="af9"/>
          <w:sz w:val="28"/>
        </w:rPr>
        <w:t xml:space="preserve"> на 2026 год не несет отрицательного влияния на экономику Донецкой Народной Республики.</w:t>
      </w:r>
    </w:p>
    <w:p w14:paraId="1D2834C9" w14:textId="0D718336" w:rsidR="009F6F3F" w:rsidRDefault="002C33A6" w:rsidP="00F616E0">
      <w:pPr>
        <w:spacing w:line="276" w:lineRule="auto"/>
        <w:ind w:firstLine="709"/>
        <w:jc w:val="both"/>
      </w:pPr>
      <w:r>
        <w:rPr>
          <w:rStyle w:val="af9"/>
          <w:sz w:val="28"/>
        </w:rPr>
        <w:t>5.</w:t>
      </w:r>
      <w:r w:rsidR="00CE4FCA">
        <w:rPr>
          <w:rStyle w:val="af9"/>
          <w:sz w:val="28"/>
        </w:rPr>
        <w:t> </w:t>
      </w:r>
      <w:r>
        <w:rPr>
          <w:rStyle w:val="af9"/>
          <w:sz w:val="28"/>
        </w:rPr>
        <w:t>Прогноз поступлений в бюджет Донецкой Народной Республики доходов от продажи имущества</w:t>
      </w:r>
      <w:r w:rsidR="00FF1B57">
        <w:rPr>
          <w:rStyle w:val="af9"/>
          <w:sz w:val="28"/>
        </w:rPr>
        <w:t>, находящегося в собственности</w:t>
      </w:r>
      <w:r>
        <w:rPr>
          <w:rStyle w:val="af9"/>
          <w:sz w:val="28"/>
        </w:rPr>
        <w:t xml:space="preserve"> Донецкой </w:t>
      </w:r>
      <w:r>
        <w:rPr>
          <w:rStyle w:val="af9"/>
          <w:sz w:val="28"/>
        </w:rPr>
        <w:lastRenderedPageBreak/>
        <w:t>Народной Республики</w:t>
      </w:r>
      <w:r w:rsidR="009A5DB6">
        <w:rPr>
          <w:rStyle w:val="af9"/>
          <w:sz w:val="28"/>
        </w:rPr>
        <w:t>,</w:t>
      </w:r>
      <w:r>
        <w:rPr>
          <w:rStyle w:val="af9"/>
          <w:sz w:val="28"/>
        </w:rPr>
        <w:t xml:space="preserve"> в 2026 году будет сформирован после определения его рыночной стоимости в соответствии с федеральным законодательством.</w:t>
      </w:r>
    </w:p>
    <w:p w14:paraId="5EF56D41" w14:textId="642BD9F9" w:rsidR="008B6509" w:rsidRDefault="002C33A6" w:rsidP="002536D4">
      <w:pPr>
        <w:spacing w:line="276" w:lineRule="auto"/>
        <w:ind w:firstLine="709"/>
        <w:jc w:val="both"/>
      </w:pPr>
      <w:r>
        <w:rPr>
          <w:rStyle w:val="af9"/>
          <w:sz w:val="28"/>
        </w:rPr>
        <w:t>6.</w:t>
      </w:r>
      <w:r w:rsidR="00CE4FCA">
        <w:rPr>
          <w:rStyle w:val="af9"/>
          <w:sz w:val="28"/>
        </w:rPr>
        <w:t> </w:t>
      </w:r>
      <w:r>
        <w:rPr>
          <w:rStyle w:val="af9"/>
          <w:sz w:val="28"/>
        </w:rPr>
        <w:t>Прогнозный план (программа) приватизации имущества</w:t>
      </w:r>
      <w:r w:rsidR="00FF1B57">
        <w:rPr>
          <w:rStyle w:val="af9"/>
          <w:sz w:val="28"/>
        </w:rPr>
        <w:t>, находящегося в собственности</w:t>
      </w:r>
      <w:r>
        <w:rPr>
          <w:rStyle w:val="af9"/>
          <w:sz w:val="28"/>
        </w:rPr>
        <w:t xml:space="preserve"> Донецкой Народной Республики</w:t>
      </w:r>
      <w:r w:rsidR="009A5DB6">
        <w:rPr>
          <w:rStyle w:val="af9"/>
          <w:sz w:val="28"/>
        </w:rPr>
        <w:t>,</w:t>
      </w:r>
      <w:r>
        <w:rPr>
          <w:rStyle w:val="af9"/>
          <w:sz w:val="28"/>
        </w:rPr>
        <w:t xml:space="preserve"> на 2026 год составлен с учетом предложений исполнительных органов Донецкой Народной Республики</w:t>
      </w:r>
      <w:r w:rsidR="00FF1B57">
        <w:rPr>
          <w:rStyle w:val="af9"/>
          <w:sz w:val="28"/>
        </w:rPr>
        <w:t>.</w:t>
      </w:r>
    </w:p>
    <w:p w14:paraId="6A831E46" w14:textId="77777777" w:rsidR="004D1744" w:rsidRDefault="004D1744" w:rsidP="002536D4">
      <w:pPr>
        <w:spacing w:line="276" w:lineRule="auto"/>
        <w:ind w:firstLine="0"/>
        <w:jc w:val="center"/>
        <w:rPr>
          <w:rStyle w:val="af9"/>
          <w:b/>
          <w:sz w:val="28"/>
        </w:rPr>
      </w:pPr>
    </w:p>
    <w:p w14:paraId="086D33C1" w14:textId="4B85E3DB" w:rsidR="008B6509" w:rsidRDefault="002C33A6" w:rsidP="002536D4">
      <w:pPr>
        <w:spacing w:line="276" w:lineRule="auto"/>
        <w:ind w:firstLine="0"/>
        <w:jc w:val="center"/>
        <w:rPr>
          <w:b/>
        </w:rPr>
      </w:pPr>
      <w:r>
        <w:rPr>
          <w:rStyle w:val="af9"/>
          <w:b/>
          <w:sz w:val="28"/>
        </w:rPr>
        <w:t>Раздел II</w:t>
      </w:r>
    </w:p>
    <w:p w14:paraId="60671E1F" w14:textId="77777777" w:rsidR="008B6509" w:rsidRDefault="002C33A6" w:rsidP="002536D4">
      <w:pPr>
        <w:spacing w:line="276" w:lineRule="auto"/>
        <w:ind w:firstLine="0"/>
        <w:jc w:val="center"/>
        <w:rPr>
          <w:b/>
        </w:rPr>
      </w:pPr>
      <w:r>
        <w:rPr>
          <w:rStyle w:val="af9"/>
          <w:b/>
          <w:sz w:val="28"/>
        </w:rPr>
        <w:t xml:space="preserve">Перечень государственных унитарных предприятий </w:t>
      </w:r>
    </w:p>
    <w:p w14:paraId="6EFB6F23" w14:textId="77777777" w:rsidR="008B6509" w:rsidRDefault="002C33A6" w:rsidP="002536D4">
      <w:pPr>
        <w:spacing w:line="276" w:lineRule="auto"/>
        <w:ind w:firstLine="0"/>
        <w:jc w:val="center"/>
        <w:rPr>
          <w:b/>
        </w:rPr>
      </w:pPr>
      <w:r>
        <w:rPr>
          <w:rStyle w:val="af9"/>
          <w:b/>
          <w:sz w:val="28"/>
        </w:rPr>
        <w:t xml:space="preserve">Донецкой Народной Республики, </w:t>
      </w:r>
    </w:p>
    <w:p w14:paraId="3EE396CA" w14:textId="77777777" w:rsidR="008B6509" w:rsidRDefault="002C33A6" w:rsidP="002536D4">
      <w:pPr>
        <w:spacing w:line="276" w:lineRule="auto"/>
        <w:ind w:firstLine="0"/>
        <w:jc w:val="center"/>
        <w:rPr>
          <w:b/>
        </w:rPr>
      </w:pPr>
      <w:r>
        <w:rPr>
          <w:rStyle w:val="af9"/>
          <w:b/>
          <w:sz w:val="28"/>
        </w:rPr>
        <w:t>планируемых к приватизации в 2026 году</w:t>
      </w:r>
    </w:p>
    <w:p w14:paraId="3C1C8DA3" w14:textId="77777777" w:rsidR="008B6509" w:rsidRDefault="008B6509" w:rsidP="002536D4">
      <w:pPr>
        <w:spacing w:line="276" w:lineRule="auto"/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516"/>
        <w:gridCol w:w="4394"/>
      </w:tblGrid>
      <w:tr w:rsidR="008B6509" w14:paraId="09F70250" w14:textId="77777777">
        <w:trPr>
          <w:trHeight w:val="102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8048" w14:textId="0B899B19" w:rsidR="008B6509" w:rsidRDefault="002C33A6" w:rsidP="00CE4FCA">
            <w:pPr>
              <w:spacing w:line="276" w:lineRule="auto"/>
              <w:ind w:right="-54"/>
              <w:jc w:val="center"/>
            </w:pPr>
            <w:r>
              <w:rPr>
                <w:rStyle w:val="af9"/>
                <w:sz w:val="28"/>
              </w:rPr>
              <w:t>№</w:t>
            </w:r>
            <w:r w:rsidR="009F6F3F" w:rsidRPr="00CE4FCA">
              <w:rPr>
                <w:rStyle w:val="af9"/>
                <w:sz w:val="28"/>
              </w:rPr>
              <w:t>№</w:t>
            </w:r>
            <w:r>
              <w:rPr>
                <w:rStyle w:val="af9"/>
                <w:sz w:val="28"/>
              </w:rPr>
              <w:t xml:space="preserve"> п/п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0A5E" w14:textId="77777777" w:rsidR="008B6509" w:rsidRDefault="002C33A6" w:rsidP="002536D4">
            <w:pPr>
              <w:spacing w:line="276" w:lineRule="auto"/>
              <w:ind w:hanging="15"/>
              <w:jc w:val="center"/>
            </w:pPr>
            <w:r>
              <w:rPr>
                <w:rStyle w:val="af9"/>
                <w:sz w:val="28"/>
              </w:rPr>
              <w:t>Наименование государственного унитарного предприятия Донецкой Народной Республики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AB89" w14:textId="77777777" w:rsidR="008B6509" w:rsidRDefault="002C33A6" w:rsidP="00CE4FCA">
            <w:pPr>
              <w:spacing w:line="276" w:lineRule="auto"/>
              <w:ind w:firstLine="0"/>
              <w:jc w:val="center"/>
            </w:pPr>
            <w:r>
              <w:rPr>
                <w:rStyle w:val="af9"/>
                <w:sz w:val="28"/>
              </w:rPr>
              <w:t>Адрес</w:t>
            </w:r>
          </w:p>
          <w:p w14:paraId="6FE39C7B" w14:textId="77777777" w:rsidR="008B6509" w:rsidRDefault="002C33A6" w:rsidP="00CE4FCA">
            <w:pPr>
              <w:spacing w:line="276" w:lineRule="auto"/>
              <w:ind w:firstLine="3"/>
              <w:jc w:val="center"/>
            </w:pPr>
            <w:r>
              <w:rPr>
                <w:rStyle w:val="af9"/>
                <w:sz w:val="28"/>
              </w:rPr>
              <w:t>юридического лица</w:t>
            </w:r>
          </w:p>
        </w:tc>
      </w:tr>
      <w:tr w:rsidR="008B6509" w14:paraId="5C8C28A8" w14:textId="77777777">
        <w:trPr>
          <w:trHeight w:val="1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72A1" w14:textId="77777777" w:rsidR="008B6509" w:rsidRDefault="008B6509" w:rsidP="0034793E">
            <w:pPr>
              <w:spacing w:line="276" w:lineRule="auto"/>
              <w:ind w:left="-697"/>
              <w:jc w:val="center"/>
            </w:pPr>
          </w:p>
          <w:p w14:paraId="3E9B7910" w14:textId="77777777" w:rsidR="0034793E" w:rsidRDefault="0034793E" w:rsidP="0034793E">
            <w:pPr>
              <w:spacing w:line="276" w:lineRule="auto"/>
              <w:ind w:left="-697"/>
              <w:rPr>
                <w:rStyle w:val="af9"/>
                <w:sz w:val="28"/>
              </w:rPr>
            </w:pPr>
          </w:p>
          <w:p w14:paraId="4BDA73D6" w14:textId="00C91E49" w:rsidR="008B6509" w:rsidRDefault="002C33A6" w:rsidP="0034793E">
            <w:pPr>
              <w:spacing w:line="276" w:lineRule="auto"/>
              <w:ind w:left="-697"/>
            </w:pPr>
            <w:r>
              <w:rPr>
                <w:rStyle w:val="af9"/>
                <w:sz w:val="28"/>
              </w:rPr>
              <w:t>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4F9D" w14:textId="51319E29" w:rsidR="009A5DB6" w:rsidRPr="009A5DB6" w:rsidRDefault="009A5DB6" w:rsidP="002536D4">
            <w:pPr>
              <w:spacing w:line="276" w:lineRule="auto"/>
              <w:ind w:firstLine="0"/>
              <w:rPr>
                <w:rStyle w:val="af9"/>
                <w:sz w:val="28"/>
              </w:rPr>
            </w:pPr>
            <w:r w:rsidRPr="009A5DB6">
              <w:rPr>
                <w:rStyle w:val="af9"/>
                <w:sz w:val="28"/>
              </w:rPr>
              <w:t>ГОСУДАРСТВЕННОЕ</w:t>
            </w:r>
            <w:r>
              <w:rPr>
                <w:rStyle w:val="af9"/>
                <w:sz w:val="28"/>
              </w:rPr>
              <w:t xml:space="preserve"> УНИТАРНОЕ </w:t>
            </w:r>
            <w:r w:rsidRPr="009A5DB6">
              <w:rPr>
                <w:rStyle w:val="af9"/>
                <w:sz w:val="28"/>
              </w:rPr>
              <w:t>ПРЕДПРИЯТИЕ</w:t>
            </w:r>
            <w:r>
              <w:rPr>
                <w:rStyle w:val="af9"/>
                <w:sz w:val="28"/>
              </w:rPr>
              <w:t xml:space="preserve"> </w:t>
            </w:r>
            <w:r w:rsidRPr="009A5DB6">
              <w:rPr>
                <w:rStyle w:val="af9"/>
                <w:sz w:val="28"/>
              </w:rPr>
              <w:t>ДОНЕЦКОЙ</w:t>
            </w:r>
            <w:r>
              <w:rPr>
                <w:rStyle w:val="af9"/>
                <w:sz w:val="28"/>
              </w:rPr>
              <w:t xml:space="preserve"> </w:t>
            </w:r>
            <w:r w:rsidRPr="009A5DB6">
              <w:rPr>
                <w:rStyle w:val="af9"/>
                <w:sz w:val="28"/>
              </w:rPr>
              <w:t>НАРОДНОЙ</w:t>
            </w:r>
          </w:p>
          <w:p w14:paraId="169AC16B" w14:textId="7D294F30" w:rsidR="008B6509" w:rsidRDefault="009A5DB6" w:rsidP="002536D4">
            <w:pPr>
              <w:spacing w:line="276" w:lineRule="auto"/>
              <w:ind w:firstLine="0"/>
            </w:pPr>
            <w:r w:rsidRPr="009A5DB6">
              <w:rPr>
                <w:rStyle w:val="af9"/>
                <w:sz w:val="28"/>
              </w:rPr>
              <w:t>РЕСПУБЛИКИ</w:t>
            </w:r>
            <w:r>
              <w:rPr>
                <w:rStyle w:val="af9"/>
                <w:sz w:val="28"/>
              </w:rPr>
              <w:t xml:space="preserve"> </w:t>
            </w:r>
            <w:r w:rsidR="002C33A6">
              <w:rPr>
                <w:rStyle w:val="af9"/>
                <w:sz w:val="28"/>
              </w:rPr>
              <w:t>«РЕСПУБЛИКАНСКИЙ МЕДИА ХОЛДИНГ»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F632" w14:textId="77777777" w:rsidR="008B6509" w:rsidRDefault="002C33A6" w:rsidP="002536D4">
            <w:pPr>
              <w:spacing w:line="276" w:lineRule="auto"/>
              <w:ind w:firstLine="0"/>
              <w:jc w:val="both"/>
            </w:pPr>
            <w:r>
              <w:rPr>
                <w:rStyle w:val="af9"/>
                <w:sz w:val="28"/>
              </w:rPr>
              <w:t xml:space="preserve">Российская Федерация, Донецкая Народная Республика, городской округ Донецк, город Донецк, </w:t>
            </w:r>
          </w:p>
          <w:p w14:paraId="3BC3AB37" w14:textId="77777777" w:rsidR="008B6509" w:rsidRDefault="002C33A6" w:rsidP="002536D4">
            <w:pPr>
              <w:spacing w:line="276" w:lineRule="auto"/>
              <w:ind w:firstLine="0"/>
            </w:pPr>
            <w:r>
              <w:rPr>
                <w:rStyle w:val="af9"/>
                <w:sz w:val="28"/>
              </w:rPr>
              <w:t>площадь Советская, дом 1</w:t>
            </w:r>
          </w:p>
        </w:tc>
      </w:tr>
      <w:tr w:rsidR="008B6509" w14:paraId="16D72590" w14:textId="77777777">
        <w:trPr>
          <w:trHeight w:val="119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A068" w14:textId="77777777" w:rsidR="008B6509" w:rsidRDefault="008B6509" w:rsidP="0034793E">
            <w:pPr>
              <w:spacing w:line="276" w:lineRule="auto"/>
              <w:ind w:left="-697"/>
              <w:jc w:val="center"/>
            </w:pPr>
          </w:p>
          <w:p w14:paraId="2558D840" w14:textId="77777777" w:rsidR="0034793E" w:rsidRDefault="0034793E" w:rsidP="0034793E">
            <w:pPr>
              <w:spacing w:line="276" w:lineRule="auto"/>
              <w:ind w:left="-697"/>
              <w:rPr>
                <w:rStyle w:val="af9"/>
                <w:sz w:val="28"/>
              </w:rPr>
            </w:pPr>
          </w:p>
          <w:p w14:paraId="1B16746D" w14:textId="074CB8C3" w:rsidR="008B6509" w:rsidRDefault="002C33A6" w:rsidP="0034793E">
            <w:pPr>
              <w:spacing w:line="276" w:lineRule="auto"/>
              <w:ind w:left="-697"/>
            </w:pPr>
            <w:r>
              <w:rPr>
                <w:rStyle w:val="af9"/>
                <w:sz w:val="28"/>
              </w:rPr>
              <w:t>2.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2761" w14:textId="5048FBAD" w:rsidR="008B6509" w:rsidRDefault="009A5DB6" w:rsidP="002536D4">
            <w:pPr>
              <w:spacing w:line="276" w:lineRule="auto"/>
              <w:ind w:firstLine="0"/>
            </w:pPr>
            <w:r w:rsidRPr="009A5DB6">
              <w:rPr>
                <w:rStyle w:val="af9"/>
                <w:sz w:val="28"/>
              </w:rPr>
              <w:t xml:space="preserve">ГОСУДАРСТВЕННОЕ </w:t>
            </w:r>
            <w:r>
              <w:rPr>
                <w:rStyle w:val="af9"/>
                <w:sz w:val="28"/>
              </w:rPr>
              <w:t>У</w:t>
            </w:r>
            <w:r w:rsidRPr="009A5DB6">
              <w:rPr>
                <w:rStyle w:val="af9"/>
                <w:sz w:val="28"/>
              </w:rPr>
              <w:t>НИТАРНОЕ</w:t>
            </w:r>
            <w:r>
              <w:rPr>
                <w:rStyle w:val="af9"/>
                <w:sz w:val="28"/>
              </w:rPr>
              <w:t xml:space="preserve"> </w:t>
            </w:r>
            <w:r w:rsidRPr="009A5DB6">
              <w:rPr>
                <w:rStyle w:val="af9"/>
                <w:sz w:val="28"/>
              </w:rPr>
              <w:t>ПРЕДПРИЯТИЕ</w:t>
            </w:r>
            <w:r>
              <w:rPr>
                <w:rStyle w:val="af9"/>
                <w:sz w:val="28"/>
              </w:rPr>
              <w:t xml:space="preserve"> </w:t>
            </w:r>
            <w:r w:rsidRPr="009A5DB6">
              <w:rPr>
                <w:rStyle w:val="af9"/>
                <w:sz w:val="28"/>
              </w:rPr>
              <w:t>ДОНЕЦКОЙ</w:t>
            </w:r>
            <w:r>
              <w:rPr>
                <w:rStyle w:val="af9"/>
                <w:sz w:val="28"/>
              </w:rPr>
              <w:t xml:space="preserve"> </w:t>
            </w:r>
            <w:r w:rsidRPr="009A5DB6">
              <w:rPr>
                <w:rStyle w:val="af9"/>
                <w:sz w:val="28"/>
              </w:rPr>
              <w:t>НАРОДНОЙ</w:t>
            </w:r>
            <w:r>
              <w:rPr>
                <w:rStyle w:val="af9"/>
                <w:sz w:val="28"/>
              </w:rPr>
              <w:t xml:space="preserve"> </w:t>
            </w:r>
            <w:r w:rsidRPr="009A5DB6">
              <w:rPr>
                <w:rStyle w:val="af9"/>
                <w:sz w:val="28"/>
              </w:rPr>
              <w:t>РЕСПУБЛИКИ</w:t>
            </w:r>
            <w:r w:rsidR="002C33A6">
              <w:rPr>
                <w:rStyle w:val="af9"/>
                <w:sz w:val="28"/>
              </w:rPr>
              <w:t xml:space="preserve"> «</w:t>
            </w:r>
            <w:r w:rsidR="002C33A6" w:rsidRPr="00CE4FCA">
              <w:rPr>
                <w:rStyle w:val="af9"/>
                <w:sz w:val="28"/>
              </w:rPr>
              <w:t>АГЕН</w:t>
            </w:r>
            <w:r w:rsidR="009F6F3F" w:rsidRPr="00CE4FCA">
              <w:rPr>
                <w:rStyle w:val="af9"/>
                <w:sz w:val="28"/>
              </w:rPr>
              <w:t>Т</w:t>
            </w:r>
            <w:r w:rsidR="002C33A6" w:rsidRPr="00CE4FCA">
              <w:rPr>
                <w:rStyle w:val="af9"/>
                <w:sz w:val="28"/>
              </w:rPr>
              <w:t>СТВО</w:t>
            </w:r>
            <w:r w:rsidR="002C33A6">
              <w:rPr>
                <w:rStyle w:val="af9"/>
                <w:sz w:val="28"/>
              </w:rPr>
              <w:t xml:space="preserve"> ПО РЕКЛАМЕ И МАССОВЫМ КОММУНИКАЦИЯМ «ПРОДВИЖЕНИЕ»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8D68" w14:textId="77777777" w:rsidR="008B6509" w:rsidRDefault="002C33A6" w:rsidP="002536D4">
            <w:pPr>
              <w:spacing w:line="276" w:lineRule="auto"/>
              <w:ind w:firstLine="0"/>
              <w:jc w:val="both"/>
            </w:pPr>
            <w:r>
              <w:rPr>
                <w:rStyle w:val="af9"/>
                <w:sz w:val="28"/>
              </w:rPr>
              <w:t xml:space="preserve">Российская Федерация, Донецкая Народная Республика, городской округ Донецк, город Донецк, </w:t>
            </w:r>
          </w:p>
          <w:p w14:paraId="24A9881A" w14:textId="77777777" w:rsidR="008B6509" w:rsidRDefault="002C33A6" w:rsidP="002536D4">
            <w:pPr>
              <w:spacing w:line="276" w:lineRule="auto"/>
              <w:ind w:firstLine="0"/>
            </w:pPr>
            <w:r>
              <w:rPr>
                <w:rStyle w:val="af9"/>
                <w:sz w:val="28"/>
              </w:rPr>
              <w:t>площадь Советская, дом 1</w:t>
            </w:r>
          </w:p>
        </w:tc>
      </w:tr>
      <w:tr w:rsidR="008B6509" w14:paraId="2B1754B7" w14:textId="77777777">
        <w:trPr>
          <w:trHeight w:val="1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D02A" w14:textId="77777777" w:rsidR="008B6509" w:rsidRDefault="008B6509" w:rsidP="0034793E">
            <w:pPr>
              <w:spacing w:line="276" w:lineRule="auto"/>
              <w:ind w:left="-697"/>
              <w:jc w:val="center"/>
            </w:pPr>
          </w:p>
          <w:p w14:paraId="41E4CDC9" w14:textId="77777777" w:rsidR="0034793E" w:rsidRDefault="0034793E" w:rsidP="0034793E">
            <w:pPr>
              <w:spacing w:line="276" w:lineRule="auto"/>
              <w:ind w:left="-697"/>
              <w:rPr>
                <w:rStyle w:val="af9"/>
                <w:sz w:val="28"/>
              </w:rPr>
            </w:pPr>
          </w:p>
          <w:p w14:paraId="70E6C6B4" w14:textId="2D7A24DC" w:rsidR="008B6509" w:rsidRDefault="002C33A6" w:rsidP="0034793E">
            <w:pPr>
              <w:spacing w:line="276" w:lineRule="auto"/>
              <w:ind w:left="-697"/>
            </w:pPr>
            <w:r>
              <w:rPr>
                <w:rStyle w:val="af9"/>
                <w:sz w:val="28"/>
              </w:rPr>
              <w:t>3.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62A3" w14:textId="69EAB292" w:rsidR="009A5DB6" w:rsidRPr="009A5DB6" w:rsidRDefault="009A5DB6" w:rsidP="002536D4">
            <w:pPr>
              <w:spacing w:line="276" w:lineRule="auto"/>
              <w:ind w:firstLine="0"/>
              <w:rPr>
                <w:rStyle w:val="af9"/>
                <w:sz w:val="28"/>
              </w:rPr>
            </w:pPr>
            <w:r w:rsidRPr="009A5DB6">
              <w:rPr>
                <w:rStyle w:val="af9"/>
                <w:sz w:val="28"/>
              </w:rPr>
              <w:t>ГОСУДАРСТВЕННОЕ</w:t>
            </w:r>
            <w:r>
              <w:rPr>
                <w:rStyle w:val="af9"/>
                <w:sz w:val="28"/>
              </w:rPr>
              <w:t xml:space="preserve"> </w:t>
            </w:r>
            <w:r w:rsidRPr="009A5DB6">
              <w:rPr>
                <w:rStyle w:val="af9"/>
                <w:sz w:val="28"/>
              </w:rPr>
              <w:t>УНИТАРНОЕ</w:t>
            </w:r>
            <w:r>
              <w:rPr>
                <w:rStyle w:val="af9"/>
                <w:sz w:val="28"/>
              </w:rPr>
              <w:t xml:space="preserve"> </w:t>
            </w:r>
            <w:r w:rsidRPr="009A5DB6">
              <w:rPr>
                <w:rStyle w:val="af9"/>
                <w:sz w:val="28"/>
              </w:rPr>
              <w:t>ПРЕДПРИЯТИЕ</w:t>
            </w:r>
          </w:p>
          <w:p w14:paraId="640DFDEE" w14:textId="5BB8D62B" w:rsidR="009A5DB6" w:rsidRPr="009A5DB6" w:rsidRDefault="009A5DB6" w:rsidP="002536D4">
            <w:pPr>
              <w:spacing w:line="276" w:lineRule="auto"/>
              <w:ind w:firstLine="0"/>
              <w:rPr>
                <w:rStyle w:val="af9"/>
                <w:sz w:val="28"/>
              </w:rPr>
            </w:pPr>
            <w:r w:rsidRPr="009A5DB6">
              <w:rPr>
                <w:rStyle w:val="af9"/>
                <w:sz w:val="28"/>
              </w:rPr>
              <w:t>ДОНЕЦКОЙ</w:t>
            </w:r>
            <w:r>
              <w:rPr>
                <w:rStyle w:val="af9"/>
                <w:sz w:val="28"/>
              </w:rPr>
              <w:t xml:space="preserve"> </w:t>
            </w:r>
            <w:r w:rsidRPr="009A5DB6">
              <w:rPr>
                <w:rStyle w:val="af9"/>
                <w:sz w:val="28"/>
              </w:rPr>
              <w:t>НАРОДНОЙ</w:t>
            </w:r>
          </w:p>
          <w:p w14:paraId="6061D35C" w14:textId="27ED6908" w:rsidR="008B6509" w:rsidRDefault="009A5DB6" w:rsidP="002536D4">
            <w:pPr>
              <w:spacing w:line="276" w:lineRule="auto"/>
              <w:ind w:firstLine="0"/>
            </w:pPr>
            <w:r w:rsidRPr="009A5DB6">
              <w:rPr>
                <w:rStyle w:val="af9"/>
                <w:sz w:val="28"/>
              </w:rPr>
              <w:t>РЕСПУБЛИКИ</w:t>
            </w:r>
            <w:r w:rsidRPr="009A5DB6" w:rsidDel="009A5DB6">
              <w:rPr>
                <w:rStyle w:val="af9"/>
                <w:sz w:val="28"/>
              </w:rPr>
              <w:t xml:space="preserve"> </w:t>
            </w:r>
            <w:r w:rsidR="002C33A6">
              <w:rPr>
                <w:rStyle w:val="af9"/>
                <w:sz w:val="28"/>
              </w:rPr>
              <w:t>«АГРАРНЫЙ ДОНБАСС»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66E3" w14:textId="77777777" w:rsidR="008B6509" w:rsidRDefault="002C33A6" w:rsidP="002536D4">
            <w:pPr>
              <w:spacing w:line="276" w:lineRule="auto"/>
              <w:ind w:firstLine="0"/>
              <w:jc w:val="both"/>
            </w:pPr>
            <w:r>
              <w:rPr>
                <w:rStyle w:val="af9"/>
                <w:sz w:val="28"/>
              </w:rPr>
              <w:t xml:space="preserve">Российская Федерация, Донецкая Народная Республика, городской округ Донецк, город Донецк, </w:t>
            </w:r>
          </w:p>
          <w:p w14:paraId="3ED5CC9C" w14:textId="77777777" w:rsidR="008B6509" w:rsidRDefault="002C33A6" w:rsidP="002536D4">
            <w:pPr>
              <w:spacing w:line="276" w:lineRule="auto"/>
              <w:ind w:firstLine="0"/>
            </w:pPr>
            <w:r>
              <w:rPr>
                <w:rStyle w:val="af9"/>
                <w:sz w:val="28"/>
              </w:rPr>
              <w:t>бульвар Пушкина, дом 34</w:t>
            </w:r>
          </w:p>
        </w:tc>
      </w:tr>
    </w:tbl>
    <w:p w14:paraId="3919B45E" w14:textId="77777777" w:rsidR="008B6509" w:rsidRDefault="008B6509" w:rsidP="002536D4">
      <w:pPr>
        <w:spacing w:line="276" w:lineRule="auto"/>
        <w:jc w:val="both"/>
      </w:pPr>
    </w:p>
    <w:p w14:paraId="2A29435B" w14:textId="77777777" w:rsidR="008B6509" w:rsidRDefault="002C33A6" w:rsidP="002536D4">
      <w:pPr>
        <w:spacing w:line="276" w:lineRule="auto"/>
        <w:ind w:firstLine="709"/>
        <w:jc w:val="both"/>
      </w:pPr>
      <w:r>
        <w:rPr>
          <w:rStyle w:val="af9"/>
          <w:sz w:val="28"/>
        </w:rPr>
        <w:t xml:space="preserve">Примечания: </w:t>
      </w:r>
    </w:p>
    <w:p w14:paraId="0C09BF4C" w14:textId="5BC8316D" w:rsidR="008B6509" w:rsidRDefault="002C33A6" w:rsidP="002536D4">
      <w:pPr>
        <w:spacing w:line="276" w:lineRule="auto"/>
        <w:ind w:firstLine="709"/>
        <w:contextualSpacing/>
        <w:jc w:val="both"/>
      </w:pPr>
      <w:r>
        <w:rPr>
          <w:rStyle w:val="af9"/>
          <w:sz w:val="28"/>
        </w:rPr>
        <w:t>1.</w:t>
      </w:r>
      <w:r w:rsidR="00CE4FCA">
        <w:rPr>
          <w:rStyle w:val="af9"/>
          <w:sz w:val="28"/>
        </w:rPr>
        <w:t> </w:t>
      </w:r>
      <w:r>
        <w:rPr>
          <w:rStyle w:val="af9"/>
          <w:sz w:val="28"/>
        </w:rPr>
        <w:t xml:space="preserve">На 1 ноября 2025 года Донецкая Народная Республика не имеет </w:t>
      </w:r>
      <w:r>
        <w:br/>
      </w:r>
      <w:r>
        <w:rPr>
          <w:rStyle w:val="af9"/>
          <w:sz w:val="28"/>
        </w:rPr>
        <w:t>в собственности акций акционерных обществ и долей в уставных капиталах обществ с ограниченной ответственностью.</w:t>
      </w:r>
    </w:p>
    <w:p w14:paraId="6CFC73CA" w14:textId="0672B2ED" w:rsidR="008B6509" w:rsidRDefault="002C33A6" w:rsidP="002536D4">
      <w:pPr>
        <w:spacing w:line="276" w:lineRule="auto"/>
        <w:jc w:val="both"/>
        <w:rPr>
          <w:rStyle w:val="af9"/>
          <w:sz w:val="28"/>
        </w:rPr>
      </w:pPr>
      <w:r>
        <w:rPr>
          <w:rStyle w:val="af9"/>
          <w:sz w:val="28"/>
        </w:rPr>
        <w:t>2.</w:t>
      </w:r>
      <w:r w:rsidR="00CE4FCA">
        <w:rPr>
          <w:rStyle w:val="af9"/>
          <w:sz w:val="28"/>
        </w:rPr>
        <w:t> </w:t>
      </w:r>
      <w:r>
        <w:rPr>
          <w:rStyle w:val="af9"/>
          <w:sz w:val="28"/>
        </w:rPr>
        <w:t xml:space="preserve">Способ приватизации выбирается в соответствии с </w:t>
      </w:r>
      <w:hyperlink r:id="rId12" w:history="1">
        <w:r w:rsidRPr="00570E1A">
          <w:rPr>
            <w:rStyle w:val="a5"/>
          </w:rPr>
          <w:t xml:space="preserve">Федеральным законом от 21 декабря 2001 </w:t>
        </w:r>
        <w:r w:rsidR="001E252A" w:rsidRPr="00570E1A">
          <w:rPr>
            <w:rStyle w:val="a5"/>
          </w:rPr>
          <w:t xml:space="preserve">года </w:t>
        </w:r>
        <w:r w:rsidRPr="00570E1A">
          <w:rPr>
            <w:rStyle w:val="a5"/>
          </w:rPr>
          <w:t xml:space="preserve">№ 178-ФЗ «О приватизации государственного </w:t>
        </w:r>
        <w:r w:rsidRPr="00570E1A">
          <w:rPr>
            <w:rStyle w:val="a5"/>
          </w:rPr>
          <w:br/>
        </w:r>
        <w:r w:rsidRPr="00570E1A">
          <w:rPr>
            <w:rStyle w:val="a5"/>
          </w:rPr>
          <w:lastRenderedPageBreak/>
          <w:t>и муниципального имущества»</w:t>
        </w:r>
      </w:hyperlink>
      <w:r>
        <w:rPr>
          <w:rStyle w:val="af9"/>
          <w:sz w:val="28"/>
        </w:rPr>
        <w:t xml:space="preserve"> на основании утвержденного </w:t>
      </w:r>
      <w:r w:rsidR="00783BDF" w:rsidRPr="00CE4FCA">
        <w:rPr>
          <w:rStyle w:val="af9"/>
          <w:sz w:val="28"/>
        </w:rPr>
        <w:t>п</w:t>
      </w:r>
      <w:r>
        <w:rPr>
          <w:rStyle w:val="af9"/>
          <w:sz w:val="28"/>
        </w:rPr>
        <w:t>рогнозного плана (программы) приватизации имущества</w:t>
      </w:r>
      <w:r w:rsidR="00C96202">
        <w:rPr>
          <w:rStyle w:val="af9"/>
          <w:sz w:val="28"/>
        </w:rPr>
        <w:t>, находящегося в собственности</w:t>
      </w:r>
      <w:r>
        <w:rPr>
          <w:rStyle w:val="af9"/>
          <w:sz w:val="28"/>
        </w:rPr>
        <w:t xml:space="preserve"> Донецкой Народной Республики</w:t>
      </w:r>
      <w:r w:rsidR="009A5DB6">
        <w:rPr>
          <w:rStyle w:val="af9"/>
          <w:sz w:val="28"/>
        </w:rPr>
        <w:t>,</w:t>
      </w:r>
      <w:r>
        <w:rPr>
          <w:rStyle w:val="af9"/>
          <w:sz w:val="28"/>
        </w:rPr>
        <w:t xml:space="preserve"> на 2026 год.</w:t>
      </w:r>
    </w:p>
    <w:p w14:paraId="7946F2CE" w14:textId="791BE360" w:rsidR="00570E1A" w:rsidRDefault="00570E1A" w:rsidP="002536D4">
      <w:pPr>
        <w:spacing w:line="276" w:lineRule="auto"/>
        <w:jc w:val="both"/>
        <w:rPr>
          <w:rStyle w:val="af9"/>
          <w:sz w:val="28"/>
        </w:rPr>
      </w:pPr>
    </w:p>
    <w:p w14:paraId="3DEECC37" w14:textId="0A6455B5" w:rsidR="00570E1A" w:rsidRDefault="00570E1A" w:rsidP="002536D4">
      <w:pPr>
        <w:spacing w:line="276" w:lineRule="auto"/>
        <w:jc w:val="both"/>
        <w:rPr>
          <w:rStyle w:val="af9"/>
          <w:sz w:val="28"/>
        </w:rPr>
      </w:pPr>
    </w:p>
    <w:p w14:paraId="4638A9F7" w14:textId="21310E58" w:rsidR="00570E1A" w:rsidRDefault="00570E1A" w:rsidP="002536D4">
      <w:pPr>
        <w:spacing w:line="276" w:lineRule="auto"/>
        <w:jc w:val="both"/>
        <w:rPr>
          <w:rStyle w:val="af9"/>
          <w:sz w:val="28"/>
        </w:rPr>
      </w:pPr>
    </w:p>
    <w:p w14:paraId="720008BA" w14:textId="77777777" w:rsidR="00570E1A" w:rsidRDefault="00570E1A" w:rsidP="002536D4">
      <w:pPr>
        <w:spacing w:line="276" w:lineRule="auto"/>
        <w:jc w:val="both"/>
      </w:pPr>
      <w:bookmarkStart w:id="4" w:name="_GoBack"/>
      <w:bookmarkEnd w:id="4"/>
    </w:p>
    <w:sectPr w:rsidR="00570E1A">
      <w:headerReference w:type="default" r:id="rId13"/>
      <w:pgSz w:w="11906" w:h="16838"/>
      <w:pgMar w:top="1134" w:right="567" w:bottom="1134" w:left="1701" w:header="62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EF6F" w14:textId="77777777" w:rsidR="00E46086" w:rsidRDefault="00E46086">
      <w:pPr>
        <w:spacing w:line="240" w:lineRule="auto"/>
      </w:pPr>
      <w:r>
        <w:separator/>
      </w:r>
    </w:p>
  </w:endnote>
  <w:endnote w:type="continuationSeparator" w:id="0">
    <w:p w14:paraId="52BCFC6B" w14:textId="77777777" w:rsidR="00E46086" w:rsidRDefault="00E46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PT Astra Serif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3B845" w14:textId="77777777" w:rsidR="00E46086" w:rsidRDefault="00E46086">
      <w:pPr>
        <w:spacing w:line="240" w:lineRule="auto"/>
      </w:pPr>
      <w:r>
        <w:separator/>
      </w:r>
    </w:p>
  </w:footnote>
  <w:footnote w:type="continuationSeparator" w:id="0">
    <w:p w14:paraId="37F6F94C" w14:textId="77777777" w:rsidR="00E46086" w:rsidRDefault="00E460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D361" w14:textId="5551315F" w:rsidR="008B6509" w:rsidRPr="00FB323E" w:rsidRDefault="002C33A6">
    <w:pPr>
      <w:framePr w:wrap="around" w:vAnchor="text" w:hAnchor="margin" w:xAlign="center" w:y="1"/>
      <w:rPr>
        <w:sz w:val="24"/>
        <w:szCs w:val="24"/>
      </w:rPr>
    </w:pPr>
    <w:r w:rsidRPr="00FB323E">
      <w:rPr>
        <w:sz w:val="24"/>
        <w:szCs w:val="24"/>
      </w:rPr>
      <w:fldChar w:fldCharType="begin"/>
    </w:r>
    <w:r w:rsidRPr="00FB323E">
      <w:rPr>
        <w:sz w:val="24"/>
        <w:szCs w:val="24"/>
      </w:rPr>
      <w:instrText xml:space="preserve">PAGE </w:instrText>
    </w:r>
    <w:r w:rsidRPr="00FB323E">
      <w:rPr>
        <w:sz w:val="24"/>
        <w:szCs w:val="24"/>
      </w:rPr>
      <w:fldChar w:fldCharType="separate"/>
    </w:r>
    <w:r w:rsidR="00656654">
      <w:rPr>
        <w:noProof/>
        <w:sz w:val="24"/>
        <w:szCs w:val="24"/>
      </w:rPr>
      <w:t>2</w:t>
    </w:r>
    <w:r w:rsidRPr="00FB323E">
      <w:rPr>
        <w:sz w:val="24"/>
        <w:szCs w:val="24"/>
      </w:rPr>
      <w:fldChar w:fldCharType="end"/>
    </w:r>
  </w:p>
  <w:p w14:paraId="203AD315" w14:textId="77777777" w:rsidR="008B6509" w:rsidRDefault="008B6509">
    <w:pPr>
      <w:pStyle w:val="a6"/>
      <w:jc w:val="center"/>
      <w:rPr>
        <w:sz w:val="24"/>
      </w:rPr>
    </w:pPr>
  </w:p>
  <w:p w14:paraId="0BC091DE" w14:textId="77777777" w:rsidR="008B6509" w:rsidRDefault="008B6509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09"/>
    <w:rsid w:val="00063D6D"/>
    <w:rsid w:val="0011048F"/>
    <w:rsid w:val="001616A4"/>
    <w:rsid w:val="001B7CB0"/>
    <w:rsid w:val="001E0D7F"/>
    <w:rsid w:val="001E252A"/>
    <w:rsid w:val="00251A50"/>
    <w:rsid w:val="002536D4"/>
    <w:rsid w:val="002C33A6"/>
    <w:rsid w:val="003129C6"/>
    <w:rsid w:val="003260F5"/>
    <w:rsid w:val="0034793E"/>
    <w:rsid w:val="00467A0C"/>
    <w:rsid w:val="004D1744"/>
    <w:rsid w:val="005529CE"/>
    <w:rsid w:val="00570E1A"/>
    <w:rsid w:val="00594D05"/>
    <w:rsid w:val="005A7D10"/>
    <w:rsid w:val="005E3986"/>
    <w:rsid w:val="00627E70"/>
    <w:rsid w:val="0063125A"/>
    <w:rsid w:val="00656654"/>
    <w:rsid w:val="00664666"/>
    <w:rsid w:val="00783BDF"/>
    <w:rsid w:val="007E2BBB"/>
    <w:rsid w:val="008B6509"/>
    <w:rsid w:val="008B68BE"/>
    <w:rsid w:val="00995D1F"/>
    <w:rsid w:val="009A5DB6"/>
    <w:rsid w:val="009F6F3F"/>
    <w:rsid w:val="00A01099"/>
    <w:rsid w:val="00A12777"/>
    <w:rsid w:val="00A16684"/>
    <w:rsid w:val="00AE4CD1"/>
    <w:rsid w:val="00B142C5"/>
    <w:rsid w:val="00B76C5C"/>
    <w:rsid w:val="00B86747"/>
    <w:rsid w:val="00BA326E"/>
    <w:rsid w:val="00BC35E7"/>
    <w:rsid w:val="00C33A77"/>
    <w:rsid w:val="00C96202"/>
    <w:rsid w:val="00CC032A"/>
    <w:rsid w:val="00CD47F6"/>
    <w:rsid w:val="00CD72BD"/>
    <w:rsid w:val="00CE4FCA"/>
    <w:rsid w:val="00D02FE1"/>
    <w:rsid w:val="00D3327B"/>
    <w:rsid w:val="00D34050"/>
    <w:rsid w:val="00D64145"/>
    <w:rsid w:val="00D765A3"/>
    <w:rsid w:val="00DB7828"/>
    <w:rsid w:val="00E46086"/>
    <w:rsid w:val="00E81FF9"/>
    <w:rsid w:val="00F616E0"/>
    <w:rsid w:val="00F9488B"/>
    <w:rsid w:val="00FA5A12"/>
    <w:rsid w:val="00FB323E"/>
    <w:rsid w:val="00FC3F5D"/>
    <w:rsid w:val="00FD311A"/>
    <w:rsid w:val="00FF1B57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AB41"/>
  <w15:docId w15:val="{6CDC8F7E-6983-481E-AFBB-BD51340D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360" w:lineRule="exact"/>
      <w:ind w:firstLine="72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ind w:firstLine="0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Знак примечания1"/>
    <w:basedOn w:val="13"/>
    <w:link w:val="17"/>
    <w:rPr>
      <w:sz w:val="16"/>
    </w:rPr>
  </w:style>
  <w:style w:type="character" w:customStyle="1" w:styleId="17">
    <w:name w:val="Знак примечания1"/>
    <w:basedOn w:val="15"/>
    <w:link w:val="16"/>
    <w:rPr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Неразрешенное упоминание1"/>
    <w:basedOn w:val="19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8"/>
    <w:rPr>
      <w:color w:val="605E5C"/>
      <w:shd w:val="clear" w:color="auto" w:fill="E1DFDD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 w:val="0"/>
      <w:spacing w:line="240" w:lineRule="auto"/>
      <w:ind w:left="102" w:firstLine="0"/>
      <w:jc w:val="both"/>
    </w:pPr>
    <w:rPr>
      <w:sz w:val="26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Гиперссылка1"/>
    <w:link w:val="a5"/>
    <w:rPr>
      <w:color w:val="0000FF"/>
      <w:u w:val="single"/>
    </w:rPr>
  </w:style>
  <w:style w:type="character" w:styleId="a5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8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Times New Roman" w:hAnsi="Times New Roman"/>
      <w:b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Times New Roman" w:hAnsi="Times New Roman"/>
      <w:sz w:val="20"/>
    </w:rPr>
  </w:style>
  <w:style w:type="paragraph" w:styleId="ac">
    <w:name w:val="List Paragraph"/>
    <w:basedOn w:val="a"/>
    <w:link w:val="ad"/>
    <w:pPr>
      <w:ind w:left="720" w:firstLine="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8"/>
    </w:rPr>
  </w:style>
  <w:style w:type="paragraph" w:customStyle="1" w:styleId="1d">
    <w:name w:val="Гиперссылка1"/>
    <w:basedOn w:val="13"/>
    <w:link w:val="1e"/>
    <w:rPr>
      <w:color w:val="0000FF"/>
      <w:u w:val="single"/>
    </w:rPr>
  </w:style>
  <w:style w:type="character" w:customStyle="1" w:styleId="1e">
    <w:name w:val="Гиперссылка1"/>
    <w:basedOn w:val="15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af">
    <w:name w:val="Без интервала Знак"/>
    <w:link w:val="ae"/>
    <w:rPr>
      <w:rFonts w:ascii="Times New Roman" w:hAnsi="Times New Roman"/>
      <w:sz w:val="28"/>
    </w:rPr>
  </w:style>
  <w:style w:type="paragraph" w:customStyle="1" w:styleId="Standard">
    <w:name w:val="Standard"/>
    <w:link w:val="Standard0"/>
    <w:pPr>
      <w:spacing w:after="0" w:line="240" w:lineRule="auto"/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19">
    <w:name w:val="Основной шрифт абзаца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f">
    <w:name w:val="Обычный1"/>
    <w:link w:val="1f0"/>
    <w:rPr>
      <w:rFonts w:ascii="Times New Roman" w:hAnsi="Times New Roman"/>
      <w:sz w:val="28"/>
    </w:rPr>
  </w:style>
  <w:style w:type="character" w:customStyle="1" w:styleId="1f0">
    <w:name w:val="Обычный1"/>
    <w:link w:val="1f"/>
    <w:rPr>
      <w:rFonts w:ascii="Times New Roman" w:hAnsi="Times New Roman"/>
      <w:sz w:val="2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8">
    <w:name w:val="Normal (Web)"/>
    <w:basedOn w:val="a"/>
    <w:link w:val="af9"/>
    <w:pPr>
      <w:spacing w:beforeAutospacing="1" w:afterAutospacing="1" w:line="240" w:lineRule="auto"/>
      <w:ind w:firstLine="0"/>
    </w:pPr>
    <w:rPr>
      <w:sz w:val="24"/>
    </w:rPr>
  </w:style>
  <w:style w:type="character" w:customStyle="1" w:styleId="af9">
    <w:name w:val="Обычный (веб) Знак"/>
    <w:basedOn w:val="1"/>
    <w:link w:val="af8"/>
    <w:rPr>
      <w:rFonts w:ascii="Times New Roman" w:hAnsi="Times New Roman"/>
      <w:sz w:val="24"/>
    </w:rPr>
  </w:style>
  <w:style w:type="paragraph" w:styleId="afa">
    <w:name w:val="Revision"/>
    <w:hidden/>
    <w:uiPriority w:val="99"/>
    <w:semiHidden/>
    <w:rsid w:val="00FF1B57"/>
    <w:pPr>
      <w:spacing w:after="0" w:line="240" w:lineRule="auto"/>
    </w:pPr>
    <w:rPr>
      <w:rFonts w:ascii="Times New Roman" w:hAnsi="Times New Roman"/>
      <w:sz w:val="28"/>
    </w:rPr>
  </w:style>
  <w:style w:type="character" w:styleId="afb">
    <w:name w:val="annotation reference"/>
    <w:basedOn w:val="a0"/>
    <w:uiPriority w:val="99"/>
    <w:semiHidden/>
    <w:unhideWhenUsed/>
    <w:rsid w:val="00FF1B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3-10-13/14-rz-o-poryadke-upravleniya-i-rasporyazheniya-sobstvennostyu-donetskoj-narodnoj-respubliki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17652?ysclid=mo06c496vo736999119" TargetMode="External"/><Relationship Id="rId12" Type="http://schemas.openxmlformats.org/officeDocument/2006/relationships/hyperlink" Target="http://www.kremlin.ru/acts/bank/17652?ysclid=mo06c496vo7369991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ravdnr.ru/npa/postanovlenie-pravitelstva-doneczkoj-narodnoj-respubliki-ot-24-iyulya-2025-g-%e2%84%96-71-1-ob-utverzhdenii-poryadka-razrabotki-planirovaniya-prognoznogo-plana-programmy-privatizaczii-imush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government.ru/docs/all/54933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85;&#1087;&#1072;.&#1076;&#1085;&#1088;&#1086;&#1085;&#1083;&#1072;&#1081;&#1085;.&#1088;&#1092;/2025-04-24/187-rz-o-poryadke-i-usloviyah-privatizatsii-imushhestva-nahodyashhegosya-v-sobstvennosti-donetskoj-narodnoj-respublik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2025-12-26T10:55:00Z</cp:lastPrinted>
  <dcterms:created xsi:type="dcterms:W3CDTF">2026-03-02T08:46:00Z</dcterms:created>
  <dcterms:modified xsi:type="dcterms:W3CDTF">2026-04-15T15:26:00Z</dcterms:modified>
</cp:coreProperties>
</file>