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D33E3" w14:textId="04DD33F8" w:rsidR="006B4932" w:rsidRPr="006B4932" w:rsidRDefault="006B4932" w:rsidP="006B4932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r w:rsidRPr="006B4932">
        <w:rPr>
          <w:rFonts w:ascii="Times New Roman" w:eastAsia="MS Mincho" w:hAnsi="Times New Roman" w:cs="Times New Roman"/>
          <w:i/>
          <w:noProof/>
          <w:kern w:val="3"/>
          <w:sz w:val="20"/>
          <w:szCs w:val="24"/>
          <w:bdr w:val="nil"/>
          <w:shd w:val="clear" w:color="auto" w:fill="FFFFFF"/>
        </w:rPr>
        <w:drawing>
          <wp:inline distT="0" distB="0" distL="0" distR="0" wp14:anchorId="2BD93BF0" wp14:editId="10D2DFB7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C732B" w14:textId="77777777" w:rsidR="006B4932" w:rsidRPr="006B4932" w:rsidRDefault="006B4932" w:rsidP="006B493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6B4932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3A7AFB15" w14:textId="77777777" w:rsidR="006B4932" w:rsidRPr="006B4932" w:rsidRDefault="006B4932" w:rsidP="006B49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4932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6B49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AFF32E4" w14:textId="77777777" w:rsidR="006B4932" w:rsidRPr="006B4932" w:rsidRDefault="006B4932" w:rsidP="006B49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501BA3" w14:textId="77777777" w:rsidR="006B4932" w:rsidRPr="006B4932" w:rsidRDefault="006B4932" w:rsidP="006B4932">
      <w:pPr>
        <w:widowControl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4DB914B9" w14:textId="78BED570" w:rsidR="006C35A7" w:rsidRPr="001B7714" w:rsidRDefault="00A27BAB" w:rsidP="006B4932">
      <w:pPr>
        <w:spacing w:after="0"/>
        <w:jc w:val="center"/>
      </w:pPr>
      <w:r w:rsidRPr="001B771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 НАУЧНОЙ, НАУЧНО-ТЕХНИЧЕСКОЙ ДЕЯТЕЛЬНОСТИ</w:t>
      </w:r>
      <w:r w:rsidR="006C35A7" w:rsidRPr="001B771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A04C1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</w:r>
      <w:r w:rsidR="006C35A7" w:rsidRPr="001B771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 ДОНЕЦКОЙ НАРОДНОЙ РЕСПУБЛИКЕ</w:t>
      </w:r>
    </w:p>
    <w:p w14:paraId="4EE940D0" w14:textId="77777777" w:rsidR="006B4932" w:rsidRPr="006B4932" w:rsidRDefault="006B4932" w:rsidP="006B4932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56840D4" w14:textId="77777777" w:rsidR="006B4932" w:rsidRPr="006B4932" w:rsidRDefault="006B4932" w:rsidP="006B4932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B8BF9FA" w14:textId="77777777" w:rsidR="006B4932" w:rsidRPr="006B4932" w:rsidRDefault="006B4932" w:rsidP="006B4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6B4932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6B4932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6 февраля 2026 года</w:t>
      </w:r>
      <w:bookmarkEnd w:id="0"/>
    </w:p>
    <w:p w14:paraId="7401DA69" w14:textId="77777777" w:rsidR="006B4932" w:rsidRPr="006B4932" w:rsidRDefault="006B4932" w:rsidP="006B4932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624F23F" w14:textId="77777777" w:rsidR="006B4932" w:rsidRPr="006B4932" w:rsidRDefault="006B4932" w:rsidP="006B4932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98832E" w14:textId="77777777" w:rsidR="00616217" w:rsidRPr="001B7714" w:rsidRDefault="00616217" w:rsidP="000429CE">
      <w:pPr>
        <w:pStyle w:val="1"/>
        <w:spacing w:before="0" w:after="360"/>
      </w:pPr>
      <w:r w:rsidRPr="001B7714">
        <w:rPr>
          <w:b w:val="0"/>
        </w:rPr>
        <w:t>Глава 1.</w:t>
      </w:r>
      <w:r w:rsidRPr="001B7714">
        <w:t xml:space="preserve"> Общие положения </w:t>
      </w:r>
    </w:p>
    <w:p w14:paraId="73ED28D1" w14:textId="77777777" w:rsidR="00616217" w:rsidRPr="001B7714" w:rsidRDefault="00616217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>Статья 1.</w:t>
      </w:r>
      <w:r w:rsidRPr="001B7714">
        <w:t xml:space="preserve"> Предмет регулирования настоящего Закона </w:t>
      </w:r>
    </w:p>
    <w:p w14:paraId="6C43C11A" w14:textId="609999BE" w:rsidR="00616217" w:rsidRPr="001B7714" w:rsidRDefault="00616217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</w:t>
      </w:r>
      <w:hyperlink r:id="rId9" w:history="1">
        <w:r w:rsidRPr="00DD2132">
          <w:rPr>
            <w:rStyle w:val="ae"/>
            <w:rFonts w:ascii="Times New Roman" w:eastAsiaTheme="minorHAnsi" w:hAnsi="Times New Roman" w:cs="Times New Roman"/>
            <w:sz w:val="28"/>
            <w:szCs w:val="28"/>
            <w:lang w:eastAsia="en-US"/>
          </w:rPr>
          <w:t>Закон в соответствии с Федеральным законом от 23 августа 1996 года № 127-ФЗ «О науке и государственной научно-технической политике»</w:t>
        </w:r>
      </w:hyperlink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регулирует отношения в сфере нау</w:t>
      </w:r>
      <w:r w:rsidR="0071459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чной</w:t>
      </w:r>
      <w:r w:rsidR="00FA16D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научно-технической деятельности на территории Донецкой Народной Республики и разграничивает полномочия между органами государственной власти Донецкой Народной Республики в </w:t>
      </w:r>
      <w:r w:rsidR="0090030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указанной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сфере. </w:t>
      </w:r>
    </w:p>
    <w:p w14:paraId="7E53E0ED" w14:textId="77777777" w:rsidR="00616217" w:rsidRPr="001B7714" w:rsidRDefault="00616217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>Статья 2.</w:t>
      </w:r>
      <w:r w:rsidRPr="001B7714">
        <w:t xml:space="preserve"> Основные цели настоящего Закона </w:t>
      </w:r>
    </w:p>
    <w:p w14:paraId="72E8E63F" w14:textId="77777777" w:rsidR="00616217" w:rsidRPr="001B7714" w:rsidRDefault="00616217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Основными целями настоящего Закона являются: </w:t>
      </w:r>
    </w:p>
    <w:p w14:paraId="5281B679" w14:textId="7E36315B" w:rsidR="00702F29" w:rsidRPr="00702F29" w:rsidRDefault="00616217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29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="007F197C" w:rsidRPr="00702F29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702F29" w:rsidRPr="00702F29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установление правовых основ и гарантий, направленных на обеспечение продуктивной научной, научно-технической деятельности на территории Донецкой Народной Республики и использование результатов такой деятельности в интересах производства и социальной сферы Донецкой Народной</w:t>
      </w:r>
      <w:r w:rsidR="009926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</w:t>
      </w:r>
      <w:r w:rsidR="00702F29" w:rsidRPr="00702F2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8D94770" w14:textId="77ECDA6A" w:rsidR="00616217" w:rsidRPr="00C47838" w:rsidRDefault="00616217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7838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7F197C" w:rsidRPr="00C4783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47838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установление источников финансирования научной</w:t>
      </w:r>
      <w:r w:rsidR="00562489" w:rsidRPr="00C478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C478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научно-технической деятельности в соответствии с государственной научно-технической политикой Донецкой Народной Республики; </w:t>
      </w:r>
    </w:p>
    <w:p w14:paraId="12964837" w14:textId="77777777" w:rsidR="00616217" w:rsidRPr="001B7714" w:rsidRDefault="00616217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3)</w:t>
      </w:r>
      <w:r w:rsidR="007F197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обеспечение повышения роли науки в социально-экономическом развитии Донецкой Народной Республики. </w:t>
      </w:r>
    </w:p>
    <w:p w14:paraId="2A5D261F" w14:textId="4B09145D" w:rsidR="00616217" w:rsidRPr="001B7714" w:rsidRDefault="00616217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>Статья 3.</w:t>
      </w:r>
      <w:r w:rsidRPr="001B7714">
        <w:t xml:space="preserve"> Основные понятия, применяемые в настоящем Законе </w:t>
      </w:r>
    </w:p>
    <w:p w14:paraId="528C3952" w14:textId="726634E6" w:rsidR="00616217" w:rsidRPr="001B7714" w:rsidRDefault="009F2397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1. </w:t>
      </w:r>
      <w:r w:rsidR="0061621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настоящем </w:t>
      </w:r>
      <w:r w:rsidR="0010648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61621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аконе используются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основные понятия</w:t>
      </w:r>
      <w:r w:rsidR="0061621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14:paraId="39FC7A2F" w14:textId="57082275" w:rsidR="00EE5B31" w:rsidRPr="001B7714" w:rsidRDefault="007F197C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1) </w:t>
      </w:r>
      <w:r w:rsidR="00EE5B31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поддержка научной, научно-технической деятельности</w:t>
      </w:r>
      <w:r w:rsidR="00E175EE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E5B31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EE5B31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меры, предпринимаемые органами государственной власти</w:t>
      </w:r>
      <w:r w:rsidR="00EE5B3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E5B31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Донецкой Народной Республики для стимулирования и развития научной, научно-технической деятельности</w:t>
      </w:r>
      <w:r w:rsidR="00EE5B31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BC58F0C" w14:textId="77777777" w:rsidR="00EE5B31" w:rsidRPr="001B7714" w:rsidRDefault="00E04624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B9780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 </w:t>
      </w:r>
      <w:r w:rsidR="00EE5B31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государственная программа научно-технологического развития Донецкой Народной Республики </w:t>
      </w:r>
      <w:r w:rsidR="00EE5B31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– комплекс взаимосвязанных, согласованных по срокам исполнения, составу исполнителей, объему и источникам финансирования мероприятий и задач (целевых проектов), направленных на научно-технологическое развитие Донецкой Народной Республики, утверждаемый нормативными правовыми актами Правительства Донецкой Народной Республики</w:t>
      </w:r>
      <w:r w:rsidR="00EE5B31" w:rsidRPr="001B771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; </w:t>
      </w:r>
    </w:p>
    <w:p w14:paraId="42469D82" w14:textId="1AC92CDF" w:rsidR="00616217" w:rsidRPr="001B7714" w:rsidRDefault="00E06C7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900308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>) </w:t>
      </w:r>
      <w:r w:rsidR="00616217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научно-технический комплекс Донецкой Народной Республики – совокупность </w:t>
      </w:r>
      <w:r w:rsidR="0057582B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616217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>рганизаций</w:t>
      </w:r>
      <w:r w:rsidR="00A40C70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BE60FC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их структурных подразделений </w:t>
      </w:r>
      <w:r w:rsidR="007D5360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>независимо от организационно-правовой формы и формы собственности</w:t>
      </w:r>
      <w:r w:rsidR="005F1AF9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расположенных на территории Донецкой Народной Республики и </w:t>
      </w:r>
      <w:r w:rsidR="00616217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осуществляющих</w:t>
      </w:r>
      <w:r w:rsidR="00420996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(или) обеспечивающих</w:t>
      </w:r>
      <w:r w:rsidR="00616217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научную, научно-техническую</w:t>
      </w:r>
      <w:r w:rsidR="005F1AF9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16217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деятельность;</w:t>
      </w:r>
    </w:p>
    <w:p w14:paraId="13A0EC56" w14:textId="1CE2A068" w:rsidR="00412877" w:rsidRDefault="003B39ED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E67A3B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>) </w:t>
      </w:r>
      <w:r w:rsidR="00616217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научный</w:t>
      </w:r>
      <w:r w:rsidR="004A71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16217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научно-технический потенциал –</w:t>
      </w:r>
      <w:r w:rsidR="00412877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D5360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совокупность</w:t>
      </w:r>
      <w:r w:rsidR="00412877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ресурсов и условий, необходимых для осуществления научных исследований и экспериментальных разработок (материально-техническая база, научные кадры, накопленный фонд </w:t>
      </w:r>
      <w:r w:rsidR="00F97A36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знаний и научной, </w:t>
      </w:r>
      <w:r w:rsidR="00412877" w:rsidRPr="002C51BD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научно-технической информации, система организации и финансирования исследований и разработок);</w:t>
      </w:r>
    </w:p>
    <w:p w14:paraId="10DE875B" w14:textId="52D7E0CC" w:rsidR="00915D63" w:rsidRDefault="003B39ED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E67A3B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 </w:t>
      </w:r>
      <w:r w:rsidR="00FA0FDF" w:rsidRPr="00FA0FD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приоритетные для Донецкой Народной Республики направления научно-технологического развития – тематические направления научных исследований и разработок, которые оказывают наибольшее влияние на научно-технологическое развитие Донецкой Народной Республики и способствуют достижению текущих и долгосрочных целей социально-экономического развития Донецкой Народной Республики;</w:t>
      </w:r>
    </w:p>
    <w:p w14:paraId="41542A81" w14:textId="1B097D73" w:rsidR="00616217" w:rsidRPr="001B7714" w:rsidRDefault="00685C84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</w:t>
      </w:r>
      <w:r w:rsidR="007900B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 </w:t>
      </w:r>
      <w:r w:rsidR="0061621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сфера нау</w:t>
      </w:r>
      <w:r w:rsidR="00D1705B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чной</w:t>
      </w:r>
      <w:r w:rsidR="0056248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1621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научно-технической деятельности – общественные отношения, складывающиеся в процессе профессионального взаимодействия субъектов научной</w:t>
      </w:r>
      <w:r w:rsidR="0056248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1621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научно-технической деятельности, органов государственной власти </w:t>
      </w:r>
      <w:r w:rsidR="00EE5B31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Донецкой Народной Республики</w:t>
      </w:r>
      <w:r w:rsidR="00EE5B31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1621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потребителей научной и (или) научно-технической продукции (работ, услуг);</w:t>
      </w:r>
    </w:p>
    <w:p w14:paraId="2BDD2340" w14:textId="4BDD2058" w:rsidR="001A3530" w:rsidRDefault="00685C84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D1705B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 </w:t>
      </w:r>
      <w:r w:rsidR="001A3530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уполномоченный исполнительный орган – исполнительный</w:t>
      </w:r>
      <w:r w:rsidR="001A3530" w:rsidRPr="001A35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 Донецкой Народной Республики, осуществляющи</w:t>
      </w:r>
      <w:r w:rsidR="001A3530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1A3530" w:rsidRPr="001A35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межотраслевое регулирование в сфере научной, научно-технической и инновационной деятельности, а также по вопросам построения системы управления правами на результаты интеллектуальной деятельности и средства индивидуализации</w:t>
      </w:r>
      <w:r w:rsidR="001A35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Донецкой Народной Республике;</w:t>
      </w:r>
    </w:p>
    <w:p w14:paraId="54EF7293" w14:textId="4C0F2266" w:rsidR="00616217" w:rsidRDefault="001A353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8)</w:t>
      </w:r>
      <w:r>
        <w:t> </w:t>
      </w:r>
      <w:r w:rsidR="0061621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ученый – физическое лицо (гражданин, иностранный гражданин, лицо без гражданства), имеющее признанные научным сообществом достигнутые научные результаты, что подтверждено присвоением ученой степени, котор</w:t>
      </w:r>
      <w:r w:rsidR="00A04C13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="0061621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регулярной основе проводит фундаментальные и (или) прикладные научные исследования вне зависимости от состояния в трудовых или гражданско-правовых отношениях с иными субъектами научной, научно-технической деятельности, получает научные и</w:t>
      </w:r>
      <w:r w:rsidR="00D1705B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61621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</w:t>
      </w:r>
      <w:r w:rsidR="00D1705B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61621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научно-технические </w:t>
      </w:r>
      <w:r w:rsidR="003179D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результаты.</w:t>
      </w:r>
    </w:p>
    <w:p w14:paraId="3680067F" w14:textId="265985E1" w:rsidR="009F2397" w:rsidRPr="009F2397" w:rsidRDefault="009F2397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2. </w:t>
      </w:r>
      <w:r w:rsidRPr="009F2397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понятия, используемые в настоящем Законе, применяются в</w:t>
      </w:r>
      <w:r w:rsidR="007C1A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F2397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значениях, определенных законодательством Российской Федерации.</w:t>
      </w:r>
    </w:p>
    <w:p w14:paraId="010B57D5" w14:textId="7A90DF58" w:rsidR="00616217" w:rsidRPr="001B7714" w:rsidRDefault="00616217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>Статья 4.</w:t>
      </w:r>
      <w:r w:rsidRPr="001B7714">
        <w:t xml:space="preserve"> Законодательство</w:t>
      </w:r>
      <w:r w:rsidR="005B3658" w:rsidRPr="001B7714">
        <w:t xml:space="preserve"> Донецкой Народной Республики</w:t>
      </w:r>
      <w:r w:rsidRPr="001B7714">
        <w:t xml:space="preserve"> </w:t>
      </w:r>
      <w:r w:rsidR="00A04C13">
        <w:br/>
      </w:r>
      <w:r w:rsidRPr="001B7714">
        <w:t>о научной</w:t>
      </w:r>
      <w:r w:rsidR="00150AC6" w:rsidRPr="001B7714">
        <w:t xml:space="preserve">, </w:t>
      </w:r>
      <w:r w:rsidRPr="001B7714">
        <w:t xml:space="preserve">научно-технической деятельности </w:t>
      </w:r>
    </w:p>
    <w:p w14:paraId="2B354578" w14:textId="352895DB" w:rsidR="00511BCE" w:rsidRPr="001B7714" w:rsidRDefault="00616217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Законодательство </w:t>
      </w:r>
      <w:r w:rsidR="005B365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Донецкой Народной Республики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 научной</w:t>
      </w:r>
      <w:r w:rsidR="00150AC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научно-технической деятельности </w:t>
      </w:r>
      <w:r w:rsidRPr="00D759DE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состоит из</w:t>
      </w:r>
      <w:r w:rsidR="00782DE4" w:rsidRPr="00D759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759DE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Закона и принимаемых в соответствии с ним нормативных правовых актов,</w:t>
      </w:r>
      <w:r w:rsidR="00D759DE" w:rsidRPr="00D759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 также </w:t>
      </w:r>
      <w:r w:rsidRPr="00D759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законов и иных нормативных правовых актов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Донецкой Народной Республики, направленных на правовое регулирование финансового обеспечения научной</w:t>
      </w:r>
      <w:r w:rsidR="0056248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научно-технической деятельности в Донецкой Народной Республике. </w:t>
      </w:r>
    </w:p>
    <w:p w14:paraId="51768BC7" w14:textId="77777777" w:rsidR="00F82BD7" w:rsidRDefault="00F82BD7" w:rsidP="000429CE">
      <w:pPr>
        <w:pStyle w:val="1"/>
        <w:spacing w:before="0" w:after="360"/>
        <w:rPr>
          <w:b w:val="0"/>
        </w:rPr>
      </w:pPr>
      <w:r>
        <w:rPr>
          <w:b w:val="0"/>
        </w:rPr>
        <w:br w:type="page"/>
      </w:r>
    </w:p>
    <w:p w14:paraId="35B6E430" w14:textId="36F78A04" w:rsidR="00324FAA" w:rsidRPr="001B7714" w:rsidRDefault="00324FAA" w:rsidP="000429CE">
      <w:pPr>
        <w:pStyle w:val="1"/>
        <w:spacing w:before="0" w:after="360"/>
      </w:pPr>
      <w:r w:rsidRPr="001B7714">
        <w:rPr>
          <w:b w:val="0"/>
        </w:rPr>
        <w:lastRenderedPageBreak/>
        <w:t>Глава 2.</w:t>
      </w:r>
      <w:r w:rsidRPr="001B7714">
        <w:t xml:space="preserve"> </w:t>
      </w:r>
      <w:r w:rsidR="008B48B2" w:rsidRPr="001B7714">
        <w:t>Субъекты в сфере научной</w:t>
      </w:r>
      <w:r w:rsidR="006809ED" w:rsidRPr="001B7714">
        <w:t xml:space="preserve">, </w:t>
      </w:r>
      <w:r w:rsidRPr="001B7714">
        <w:t xml:space="preserve">научно-технической деятельности </w:t>
      </w:r>
    </w:p>
    <w:p w14:paraId="445CD161" w14:textId="77777777" w:rsidR="00BF5DCE" w:rsidRPr="001B7714" w:rsidRDefault="00661648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 xml:space="preserve">Статья </w:t>
      </w:r>
      <w:r w:rsidR="00285A6E" w:rsidRPr="001B7714">
        <w:rPr>
          <w:b w:val="0"/>
        </w:rPr>
        <w:t>5</w:t>
      </w:r>
      <w:r w:rsidRPr="001B7714">
        <w:rPr>
          <w:b w:val="0"/>
        </w:rPr>
        <w:t>.</w:t>
      </w:r>
      <w:r w:rsidR="00BF5DCE" w:rsidRPr="001B7714">
        <w:t xml:space="preserve"> Общественные объединения научных работников (исследователей)</w:t>
      </w:r>
      <w:r w:rsidR="009525CC" w:rsidRPr="001B7714">
        <w:t>, ученых</w:t>
      </w:r>
    </w:p>
    <w:p w14:paraId="37D9406B" w14:textId="7BA76E81" w:rsidR="00285A6E" w:rsidRPr="001B7714" w:rsidRDefault="00BF5DCE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285A6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A04C13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</w:t>
      </w:r>
      <w:r w:rsidR="00285A6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развития соответствующих направлений науки, защиты профессиональных интересов, координации научн</w:t>
      </w:r>
      <w:r w:rsidR="004925C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ых исследований и экспериментальных разработок</w:t>
      </w:r>
      <w:r w:rsidR="00285A6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, обмена опытом</w:t>
      </w:r>
      <w:r w:rsidR="00285A6E" w:rsidRPr="001B7714">
        <w:rPr>
          <w:rFonts w:ascii="Times New Roman" w:eastAsiaTheme="minorHAnsi" w:hAnsi="Times New Roman" w:cs="Times New Roman"/>
          <w:color w:val="548DD4" w:themeColor="text2" w:themeTint="99"/>
          <w:sz w:val="28"/>
          <w:szCs w:val="28"/>
          <w:lang w:eastAsia="en-US"/>
        </w:rPr>
        <w:t xml:space="preserve"> </w:t>
      </w:r>
      <w:r w:rsidR="00285A6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научные работники (исследователи), ученые могут создавать на добровольной основе общественные объединения в порядке, предусмотренном законодательством Российской Федерации.</w:t>
      </w:r>
    </w:p>
    <w:p w14:paraId="24891BF8" w14:textId="77777777" w:rsidR="00BF5DCE" w:rsidRPr="001B7714" w:rsidRDefault="00BF5DCE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Общественные </w:t>
      </w:r>
      <w:r w:rsidR="009525C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объединения научных работников (исследователей), ученых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выполнения уставных задач могут образовывать временные научные коллективы, научно-исследовательские, проектно-конструкторские, экспертные, консалтинговые, поисковые организации, сотрудничать с иностранными и международными организациями, быть коллективными членами международных научно-профессиональных объединений, союзов, обществ в соответствии с законодательством Российской Федерации. </w:t>
      </w:r>
    </w:p>
    <w:p w14:paraId="3B02BD6E" w14:textId="77777777" w:rsidR="00661648" w:rsidRPr="001B7714" w:rsidRDefault="00BF5DCE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Общественные </w:t>
      </w:r>
      <w:r w:rsidR="00CC260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объединения научных работников (исследователей), ученых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могут:</w:t>
      </w:r>
    </w:p>
    <w:p w14:paraId="7329F19C" w14:textId="659122C2" w:rsidR="00CC2607" w:rsidRPr="001B7714" w:rsidRDefault="00CC2607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вносить в органы государственной власти </w:t>
      </w:r>
      <w:r w:rsidR="00EE5B31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Донецкой Народной Республики</w:t>
      </w:r>
      <w:r w:rsidR="00EE5B31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по реализации и совершенствованию государственной политики в сфере научной</w:t>
      </w:r>
      <w:r w:rsidR="0056248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научно-технической деятельности; </w:t>
      </w:r>
    </w:p>
    <w:p w14:paraId="2B26E6E8" w14:textId="76B9B3F7" w:rsidR="00CC2607" w:rsidRPr="001B7714" w:rsidRDefault="00CC2607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предлагать своих представителей в состав консультативно-совещательных и экспертных советов, образующихся при органах государственной власти</w:t>
      </w:r>
      <w:r w:rsidR="00EE5B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E5B31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Донецкой Народной Республики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3B17C5BB" w14:textId="52BFFD33" w:rsidR="00C03517" w:rsidRDefault="00CC2607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Органы государственной власти</w:t>
      </w:r>
      <w:r w:rsidR="00EE5B31" w:rsidRPr="00EE5B3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E5B31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Донецкой Народной Республики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вправе привлекать</w:t>
      </w:r>
      <w:r w:rsidR="00C035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C0351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с их согласия</w:t>
      </w:r>
      <w:r w:rsidR="00C0351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общественные объединения научных работников (исследователей), ученых и </w:t>
      </w:r>
      <w:r w:rsidR="00C54A5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оветы молодых ученых</w:t>
      </w:r>
      <w:r w:rsidR="0038564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специалистов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</w:t>
      </w:r>
      <w:r w:rsidR="00C03517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участию в мероприятиях, направленных на развитие научной, научно-технической деятельности в Донецкой Народной Республике.</w:t>
      </w:r>
    </w:p>
    <w:p w14:paraId="654A8624" w14:textId="77777777" w:rsidR="00F82BD7" w:rsidRDefault="00F82BD7" w:rsidP="000429CE">
      <w:pPr>
        <w:pStyle w:val="2"/>
        <w:keepNext w:val="0"/>
        <w:keepLines w:val="0"/>
        <w:spacing w:before="0" w:after="360"/>
        <w:rPr>
          <w:b w:val="0"/>
        </w:rPr>
      </w:pPr>
      <w:r>
        <w:rPr>
          <w:b w:val="0"/>
        </w:rPr>
        <w:br w:type="page"/>
      </w:r>
    </w:p>
    <w:p w14:paraId="3F94F9A9" w14:textId="0015F451" w:rsidR="00285A6E" w:rsidRPr="001B7714" w:rsidRDefault="00285A6E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lastRenderedPageBreak/>
        <w:t>Статья 6.</w:t>
      </w:r>
      <w:r w:rsidRPr="001B7714">
        <w:t xml:space="preserve"> Советы молодых ученых и специалистов</w:t>
      </w:r>
    </w:p>
    <w:p w14:paraId="513A91E6" w14:textId="77777777" w:rsidR="00F42809" w:rsidRPr="001B7714" w:rsidRDefault="00285A6E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C260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4280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Советы молодых ученых и специалистов создаются при научных и образовательных организациях. </w:t>
      </w:r>
    </w:p>
    <w:p w14:paraId="4EFC05A9" w14:textId="3F0461A0" w:rsidR="00CC2607" w:rsidRPr="001B7714" w:rsidRDefault="00285A6E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F4280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AD051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Региональный с</w:t>
      </w:r>
      <w:r w:rsidR="00CC260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овет молодых ученых </w:t>
      </w:r>
      <w:r w:rsidR="0038564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специалистов </w:t>
      </w:r>
      <w:r w:rsidR="00CC260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Донецкой Народной Республики является постоянно действующим консультативно-совещательным органом, созданным по решению уполномоченного </w:t>
      </w:r>
      <w:r w:rsidR="00DB32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исполнительного </w:t>
      </w:r>
      <w:r w:rsidR="00CC260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 с целью организации, последовательной и непрерывной подготовки научных кадров, усиления престижа научной деятельности среди молодежи, координации и поддержки деятельности молодых ученых</w:t>
      </w:r>
      <w:r w:rsidR="00DD1471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специалистов</w:t>
      </w:r>
      <w:r w:rsidR="00CC260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укрепления </w:t>
      </w:r>
      <w:r w:rsidR="00C54A5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межрегиональных и </w:t>
      </w:r>
      <w:r w:rsidR="00CC260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международных связей в сфере науки и технологий, а также популяризации научных </w:t>
      </w:r>
      <w:r w:rsidR="008D27DD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технических </w:t>
      </w:r>
      <w:r w:rsidR="00CC260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достижений </w:t>
      </w:r>
      <w:r w:rsidR="008D27DD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Донецкой Народной Республики</w:t>
      </w:r>
      <w:r w:rsidR="00CC260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5720DD2" w14:textId="77777777" w:rsidR="008B1306" w:rsidRPr="001B7714" w:rsidRDefault="008B1306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 xml:space="preserve">Статья </w:t>
      </w:r>
      <w:r w:rsidR="00B22ED6" w:rsidRPr="001B7714">
        <w:rPr>
          <w:b w:val="0"/>
        </w:rPr>
        <w:t>7</w:t>
      </w:r>
      <w:r w:rsidRPr="001B7714">
        <w:rPr>
          <w:b w:val="0"/>
        </w:rPr>
        <w:t>.</w:t>
      </w:r>
      <w:r w:rsidRPr="001B7714">
        <w:t xml:space="preserve"> Научная организация </w:t>
      </w:r>
      <w:r w:rsidR="00AD0516" w:rsidRPr="001B7714">
        <w:t xml:space="preserve">Донецкой Народной Республики </w:t>
      </w:r>
      <w:r w:rsidRPr="001B7714">
        <w:t xml:space="preserve">и ее структурные подразделения </w:t>
      </w:r>
    </w:p>
    <w:p w14:paraId="7388FA91" w14:textId="448D73B7" w:rsidR="008B1306" w:rsidRPr="001B7714" w:rsidRDefault="008B1306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зависимости от формы собственности в Донецкой Народной Республике могут создаваться </w:t>
      </w:r>
      <w:bookmarkStart w:id="1" w:name="_Hlk216689560"/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государственные научные организации</w:t>
      </w:r>
      <w:r w:rsidR="007C0F73" w:rsidRPr="007C0F73">
        <w:t xml:space="preserve"> </w:t>
      </w:r>
      <w:r w:rsidR="007C0F73" w:rsidRPr="007C0F73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Донецкой Народной Республики</w:t>
      </w:r>
      <w:bookmarkEnd w:id="1"/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на основании решения Главы Донецкой Народной Республики, Правительства Донецкой Народной Республики, иных </w:t>
      </w:r>
      <w:r w:rsidR="00EF0D3F" w:rsidRPr="00DF234C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исполнительных органов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Донецкой Народной Республики; муниципальные научные организации </w:t>
      </w:r>
      <w:r w:rsidR="007C0F73" w:rsidRPr="007C0F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Донецкой Народной Республики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 основании решения органа местного самоуправления</w:t>
      </w:r>
      <w:r w:rsidR="004F1A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Донецкой Народной Республики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частные научные организации </w:t>
      </w:r>
      <w:r w:rsidR="00D71533" w:rsidRPr="004A131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Донецкой Народной Республики</w:t>
      </w:r>
      <w:r w:rsidR="00D71533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715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на основании решения физических и </w:t>
      </w:r>
      <w:r w:rsidR="001412CD" w:rsidRPr="001412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(или)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юридических лиц</w:t>
      </w:r>
      <w:r w:rsidR="00C4659D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69017F3D" w14:textId="566F8D3F" w:rsidR="00850B29" w:rsidRDefault="00F23A32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131B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A27094" w:rsidRPr="004A131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4A131B" w:rsidRPr="004A13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Государственные научные организации Донецкой Народной Республики могут создаваться в сферах промышленности, образования, здравоохранения, сельского хозяйства, </w:t>
      </w:r>
      <w:r w:rsidR="00B6371D" w:rsidRPr="004A13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экологии, </w:t>
      </w:r>
      <w:r w:rsidR="004A131B" w:rsidRPr="004A131B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информационных технологий, связи и других приоритетных направлениях, соответствующих потребностям Донецкой Народной Республики и в соответствии с полномочиями, находящимися в ведении Донецкой Народной Республики или в совместном ведении Российской Федерации и Донецкой Народной Республики.</w:t>
      </w:r>
    </w:p>
    <w:p w14:paraId="797B3D05" w14:textId="2CA6B07C" w:rsidR="00B22ED6" w:rsidRPr="00EE45E2" w:rsidRDefault="00B22ED6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E45E2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F23A32" w:rsidRPr="00EE45E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27094" w:rsidRPr="00EE45E2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23A32" w:rsidRPr="00EE4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Научные организации </w:t>
      </w:r>
      <w:r w:rsidR="00D71533" w:rsidRPr="004A131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Донецкой Народной Республики</w:t>
      </w:r>
      <w:r w:rsidR="00D71533" w:rsidRPr="00EE4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274CC" w:rsidRPr="00EE4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создаются, </w:t>
      </w:r>
      <w:r w:rsidRPr="00EE4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реорганизуются и ликвидируются </w:t>
      </w:r>
      <w:r w:rsidR="00F23A32" w:rsidRPr="00EE4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порядке, </w:t>
      </w:r>
      <w:r w:rsidRPr="00EE4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предусмотренном </w:t>
      </w:r>
      <w:r w:rsidR="00F82BD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F82BD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EE45E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законодательством Российской Федерации</w:t>
      </w:r>
      <w:r w:rsidR="005B3658" w:rsidRPr="00EE4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Pr="00EE4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законодательством Донецкой Народной Республики.</w:t>
      </w:r>
    </w:p>
    <w:p w14:paraId="6BDA0C6F" w14:textId="77DC5533" w:rsidR="009657DD" w:rsidRPr="001B7714" w:rsidRDefault="00EE45E2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F23A3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23A3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Муниципальные научные организации Донецкой Народной Республики могут создаваться в сфере образования, жилищно-коммунального хозяйства,</w:t>
      </w:r>
      <w:r w:rsidR="009657DD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и лесного хозяйства и других сферах в соответствии с полномочиями органов местного самоуправления</w:t>
      </w:r>
      <w:r w:rsidR="004F1A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муниципальных образований Донецкой Народной Республики</w:t>
      </w:r>
      <w:r w:rsidR="009657DD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271BE3B4" w14:textId="1F32C77B" w:rsidR="009657DD" w:rsidRPr="001B7714" w:rsidRDefault="00EE45E2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657DD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9657DD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Частные научные организации Донецкой Народной Республики могут осуществлять научные исследования</w:t>
      </w:r>
      <w:r w:rsidR="004925C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экспериментальные разработки</w:t>
      </w:r>
      <w:r w:rsidR="009657DD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любой сфере</w:t>
      </w:r>
      <w:r w:rsidR="004925C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9657DD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исключением тех, в которых исследования </w:t>
      </w:r>
      <w:r w:rsidR="004925C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разработки </w:t>
      </w:r>
      <w:r w:rsidR="009657DD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могут осуществляться исключительно государственными научными организациями в соответствии с законодательством Российской Федерации. </w:t>
      </w:r>
    </w:p>
    <w:p w14:paraId="73FB4116" w14:textId="2AC6B9ED" w:rsidR="00B62CC6" w:rsidRPr="001B7714" w:rsidRDefault="00EE45E2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B62CC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B62CC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Научные организации </w:t>
      </w:r>
      <w:r w:rsidR="009A2342" w:rsidRPr="004A131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Донецкой Народной Республики</w:t>
      </w:r>
      <w:r w:rsidR="009A234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62CC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могут состоять из структурных подразделений: отдел, лаборатория, секция, сектор, бюро, группа, филиал, исследовательская станция, институт, научно-исследовательская часть, управление, отделение, комплекс, центр, опытное поле, ботанический сад, обсерватория, научная (научно-техническая) библиотека, научный (научно-технический) музей. </w:t>
      </w:r>
    </w:p>
    <w:p w14:paraId="08FCDAE3" w14:textId="77777777" w:rsidR="00B62CC6" w:rsidRPr="001B7714" w:rsidRDefault="00B62CC6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Функции, права и обязанности структурных подразделений научной организации определяются положением, которое утверждается локальным нормативным актом научной организации. </w:t>
      </w:r>
    </w:p>
    <w:p w14:paraId="6765ED89" w14:textId="7C805A9E" w:rsidR="00B62CC6" w:rsidRPr="001B7714" w:rsidRDefault="00EE45E2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B62CC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B62CC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Научные организации</w:t>
      </w:r>
      <w:r w:rsidR="009A23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A2342" w:rsidRPr="004A131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Донецкой Народной Республики</w:t>
      </w:r>
      <w:r w:rsidR="00B62CC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могут создавать филиалы как обособленные подразделения, которые не имеют статуса юридического лица и действуют на основании положения, утвержденного локальным нормативным актом научной организации. </w:t>
      </w:r>
    </w:p>
    <w:p w14:paraId="4C568E04" w14:textId="26E59F2E" w:rsidR="00B62CC6" w:rsidRPr="001B7714" w:rsidRDefault="00EE45E2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B62CC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B62CC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обеспечения завершения научно-исследовательских или опытно-конструкторских работ, подготовки проектно-конструкторской документации при создании новых видов продукции или технологических процессов в структуре научной организации может создаваться опытное производство. </w:t>
      </w:r>
    </w:p>
    <w:p w14:paraId="3806039F" w14:textId="77777777" w:rsidR="00F82BD7" w:rsidRDefault="00F82BD7" w:rsidP="000429CE">
      <w:pPr>
        <w:pStyle w:val="2"/>
        <w:keepNext w:val="0"/>
        <w:keepLines w:val="0"/>
        <w:spacing w:before="0" w:after="360"/>
        <w:rPr>
          <w:b w:val="0"/>
        </w:rPr>
      </w:pPr>
      <w:r>
        <w:rPr>
          <w:b w:val="0"/>
        </w:rPr>
        <w:br w:type="page"/>
      </w:r>
    </w:p>
    <w:p w14:paraId="35E11F0A" w14:textId="0A45EF9D" w:rsidR="004062E1" w:rsidRPr="001B7714" w:rsidRDefault="004062E1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lastRenderedPageBreak/>
        <w:t xml:space="preserve">Статья </w:t>
      </w:r>
      <w:r w:rsidR="009F3D31" w:rsidRPr="001B7714">
        <w:rPr>
          <w:b w:val="0"/>
        </w:rPr>
        <w:t>8</w:t>
      </w:r>
      <w:r w:rsidRPr="001B7714">
        <w:rPr>
          <w:b w:val="0"/>
        </w:rPr>
        <w:t>.</w:t>
      </w:r>
      <w:r w:rsidRPr="001B7714">
        <w:t xml:space="preserve"> Совместные научно-исследовательские центры (лаборатории) и временные </w:t>
      </w:r>
      <w:r w:rsidR="00D81943" w:rsidRPr="001B7714">
        <w:t>научные</w:t>
      </w:r>
      <w:r w:rsidRPr="001B7714">
        <w:t xml:space="preserve"> коллективы </w:t>
      </w:r>
    </w:p>
    <w:p w14:paraId="1870A52B" w14:textId="51110560" w:rsidR="004062E1" w:rsidRPr="001B7714" w:rsidRDefault="004062E1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территории Донецкой Народной Республики могут создаваться совместные научно-исследовательские центры (лаборатории), временные </w:t>
      </w:r>
      <w:r w:rsidR="00473FF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научные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коллективы, в том числе с участием иностранных граждан, лиц без гражданства и иностранных юридических лиц. </w:t>
      </w:r>
    </w:p>
    <w:p w14:paraId="347D10A1" w14:textId="77777777" w:rsidR="004062E1" w:rsidRPr="001B7714" w:rsidRDefault="004062E1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Совместные научно-исследовательские центры (лаборатории) – структурные подразделения, функционирующие в рамках договора (контракта) о сотрудничестве между научными организациями, инициирующими создание такого центра (лаборатории). </w:t>
      </w:r>
    </w:p>
    <w:p w14:paraId="3CF3B832" w14:textId="77777777" w:rsidR="000C450D" w:rsidRPr="001B7714" w:rsidRDefault="004062E1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Совместный научно-исследовательский центр (лаборатория) создается в составе научной организации, являющейся одной из сторон договора (контракта) о сотрудничестве, и действует на основании положения, разработанного в соответствии с законодательством Российской Федерации и уставом научной организации.</w:t>
      </w:r>
    </w:p>
    <w:p w14:paraId="6CEE297B" w14:textId="01B87F03" w:rsidR="004062E1" w:rsidRPr="001B7714" w:rsidRDefault="004062E1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Совместные научно-исследовательские центры (лаборатории) создаются </w:t>
      </w:r>
      <w:bookmarkStart w:id="2" w:name="_Hlk221020546"/>
      <w:r w:rsidR="00A04C13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цел</w:t>
      </w:r>
      <w:r w:rsidR="00A04C13">
        <w:rPr>
          <w:rFonts w:ascii="Times New Roman" w:eastAsiaTheme="minorHAnsi" w:hAnsi="Times New Roman" w:cs="Times New Roman"/>
          <w:sz w:val="28"/>
          <w:szCs w:val="28"/>
          <w:lang w:eastAsia="en-US"/>
        </w:rPr>
        <w:t>ях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End w:id="2"/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формирования благоприятной интеллектуальной и практико</w:t>
      </w:r>
      <w:r w:rsidR="00A97F4B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ориентированной среды для реализации результатов фундаментальных и прикладных научных исследований, полученных научными организациями в рамках договора (контракта) о сотрудничестве. </w:t>
      </w:r>
    </w:p>
    <w:p w14:paraId="07BA534A" w14:textId="77777777" w:rsidR="004062E1" w:rsidRPr="001B7714" w:rsidRDefault="004062E1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Временные </w:t>
      </w:r>
      <w:r w:rsidR="00473FF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научные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коллективы – внештатная форма организации труда научных работников (исследователей) одной или нескольких научных организаций, выполняющих</w:t>
      </w:r>
      <w:r w:rsidR="00874DC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научные исследования </w:t>
      </w:r>
      <w:r w:rsidR="00CD371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и экспериментальные разработки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основании гражданско-правовых договоров (контрактов). </w:t>
      </w:r>
    </w:p>
    <w:p w14:paraId="1219FE40" w14:textId="1DED5375" w:rsidR="008A5925" w:rsidRPr="001B7714" w:rsidRDefault="004062E1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Временные </w:t>
      </w:r>
      <w:r w:rsidR="00473FF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научные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коллективы создаются </w:t>
      </w:r>
      <w:r w:rsidR="00A04C13" w:rsidRPr="00A04C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повышения эффективности использования научного</w:t>
      </w:r>
      <w:r w:rsidR="00E9757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научно-технического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потенциала работников научных</w:t>
      </w:r>
      <w:r w:rsidR="008A592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организаций для выполнения научн</w:t>
      </w:r>
      <w:r w:rsidR="00874DC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ых исследований </w:t>
      </w:r>
      <w:r w:rsidR="00D6582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и экспериментальных разработок</w:t>
      </w:r>
      <w:r w:rsidR="008A592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договорам (контрактам) с организациями различных отраслей экономики. </w:t>
      </w:r>
    </w:p>
    <w:p w14:paraId="0A3B91DA" w14:textId="77777777" w:rsidR="008A5925" w:rsidRPr="001B7714" w:rsidRDefault="008A592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Временные </w:t>
      </w:r>
      <w:r w:rsidR="00473FF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научные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коллективы могут создаваться также для организации нескольких </w:t>
      </w:r>
      <w:r w:rsidR="003615D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научных исследований и экспериментальных разработок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направленных на получение сходных по применению результатов, а также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отдельных крупных мероприятий, связанных с организацией </w:t>
      </w:r>
      <w:r w:rsidR="003615D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научной,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научно-</w:t>
      </w:r>
      <w:r w:rsidR="003615D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технической д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еятельности научной организации в целом. </w:t>
      </w:r>
    </w:p>
    <w:p w14:paraId="2A571F4E" w14:textId="77777777" w:rsidR="008A5925" w:rsidRPr="001B7714" w:rsidRDefault="008A592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Временные </w:t>
      </w:r>
      <w:r w:rsidR="001B58DB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научные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коллективы действуют на основании положения, разработанного в соответствии с законодательством Российской Федерации, настоящим Законом, уставом научной организации и утвержденного локальным нормативным актом научной организации. </w:t>
      </w:r>
    </w:p>
    <w:p w14:paraId="6B58B545" w14:textId="77777777" w:rsidR="008A5925" w:rsidRPr="001B7714" w:rsidRDefault="009F3D31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>Статья 9</w:t>
      </w:r>
      <w:r w:rsidR="008A5925" w:rsidRPr="001B7714">
        <w:rPr>
          <w:b w:val="0"/>
        </w:rPr>
        <w:t>.</w:t>
      </w:r>
      <w:r w:rsidR="008A5925" w:rsidRPr="001B7714">
        <w:t xml:space="preserve"> Научно-образовательные центры </w:t>
      </w:r>
    </w:p>
    <w:p w14:paraId="452F1246" w14:textId="77777777" w:rsidR="008A5925" w:rsidRPr="001B7714" w:rsidRDefault="008A592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4E01F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Донецкой Народной Республике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могут создаваться научно-образовательные центры</w:t>
      </w:r>
      <w:r w:rsidR="004E01F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объединения </w:t>
      </w:r>
      <w:r w:rsidR="0069429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 образования юридического лица</w:t>
      </w:r>
      <w:r w:rsidR="0069429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научных</w:t>
      </w:r>
      <w:r w:rsidR="0069429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, образовательных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организаций и организаций, действующ</w:t>
      </w:r>
      <w:r w:rsidR="003E79A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их в реальном секторе экономики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39DCEB29" w14:textId="2361B67B" w:rsidR="008A5925" w:rsidRPr="001B7714" w:rsidRDefault="004E01F8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8A592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8A592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Научно-образовательные центры создаются</w:t>
      </w:r>
      <w:r w:rsidR="003E79A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592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целью проведения научных исследований и </w:t>
      </w:r>
      <w:r w:rsidR="0026714A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экспериментальных </w:t>
      </w:r>
      <w:r w:rsidR="008A592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разработок, результатом которых является получение новых конкурентоспособных технологий (продуктов) и их коммерциализации, подготовки высококвалифицированных кадров по приоритетным </w:t>
      </w:r>
      <w:r w:rsidR="003A393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Донецкой Народной Республики направлениям </w:t>
      </w:r>
      <w:r w:rsidR="002A419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научно-технологического развития</w:t>
      </w:r>
      <w:r w:rsidR="008A592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6B3654AA" w14:textId="6DABBC8A" w:rsidR="008A5925" w:rsidRPr="001B7714" w:rsidRDefault="004E01F8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8A592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8A592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Научно-образовательные центры действуют на основании положения, в котором определяются права и обязанности участников, источники финансирования центра, структура управления, условия членства в центре, порядок выхода и другие положения. </w:t>
      </w:r>
    </w:p>
    <w:p w14:paraId="1E5AF69F" w14:textId="77777777" w:rsidR="004062E1" w:rsidRPr="001B7714" w:rsidRDefault="004E01F8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8A592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8A592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Участники научно-образовательных центров действуют на основании своих уставов, положения о научно-образовательном центре и иных договоров (контрактов), заключаемых как между отдельными участниками центра, так и между центром (либо отдельными его участниками) и третьими лицами, привлеченными для реализации программ, </w:t>
      </w:r>
      <w:r w:rsidR="00082DED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проектов, </w:t>
      </w:r>
      <w:r w:rsidR="008A592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мероприятий, осуществляемых в рамках совместной деятельности.</w:t>
      </w:r>
    </w:p>
    <w:p w14:paraId="3730BAEC" w14:textId="6A54D38D" w:rsidR="002C51BD" w:rsidRPr="001B7714" w:rsidRDefault="004E01F8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5. С участием Донецкой Народной Республики могут создаваться межрегиональные научно-образовательные цен</w:t>
      </w:r>
      <w:r w:rsidR="008B0CBB">
        <w:rPr>
          <w:rFonts w:ascii="Times New Roman" w:eastAsiaTheme="minorHAnsi" w:hAnsi="Times New Roman" w:cs="Times New Roman"/>
          <w:sz w:val="28"/>
          <w:szCs w:val="28"/>
          <w:lang w:eastAsia="en-US"/>
        </w:rPr>
        <w:t>тры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E022A16" w14:textId="77777777" w:rsidR="00F82BD7" w:rsidRDefault="00F82BD7" w:rsidP="000429CE">
      <w:pPr>
        <w:pStyle w:val="2"/>
        <w:keepNext w:val="0"/>
        <w:keepLines w:val="0"/>
        <w:spacing w:before="0" w:after="360"/>
        <w:rPr>
          <w:b w:val="0"/>
        </w:rPr>
      </w:pPr>
      <w:r>
        <w:rPr>
          <w:b w:val="0"/>
        </w:rPr>
        <w:br w:type="page"/>
      </w:r>
    </w:p>
    <w:p w14:paraId="6A5CE79B" w14:textId="1DCB5ED7" w:rsidR="004A423F" w:rsidRPr="001B7714" w:rsidRDefault="004D50DB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lastRenderedPageBreak/>
        <w:t>Статья 1</w:t>
      </w:r>
      <w:r w:rsidR="009F3D31" w:rsidRPr="001B7714">
        <w:rPr>
          <w:b w:val="0"/>
        </w:rPr>
        <w:t>0</w:t>
      </w:r>
      <w:r w:rsidRPr="001B7714">
        <w:rPr>
          <w:b w:val="0"/>
        </w:rPr>
        <w:t>.</w:t>
      </w:r>
      <w:r w:rsidRPr="001B7714">
        <w:t xml:space="preserve"> Научно-технический комплекс Донецкой Народной Республики </w:t>
      </w:r>
    </w:p>
    <w:p w14:paraId="092E176E" w14:textId="77777777" w:rsidR="006809ED" w:rsidRPr="001B7714" w:rsidRDefault="006809ED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Научно-технический комплекс Донецкой Народной Республики включает в себя: </w:t>
      </w:r>
    </w:p>
    <w:p w14:paraId="48457C93" w14:textId="4FE4D8DA" w:rsidR="006809ED" w:rsidRPr="001B7714" w:rsidRDefault="006809ED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="001B725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государственные (муниципальные) учреждения</w:t>
      </w:r>
      <w:r w:rsidR="002666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Донецкой Народной Республики</w:t>
      </w:r>
      <w:r w:rsidR="002666AE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осуществляющие научную, научно-техническую деятельность; </w:t>
      </w:r>
    </w:p>
    <w:p w14:paraId="2CC8F449" w14:textId="77777777" w:rsidR="006809ED" w:rsidRPr="00216299" w:rsidRDefault="006809ED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6C41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1B7250" w:rsidRPr="00496C41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496C41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научные</w:t>
      </w:r>
      <w:r w:rsidR="004726DE" w:rsidRPr="00496C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7608F6" w:rsidRPr="00496C4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образовательные</w:t>
      </w:r>
      <w:r w:rsidRPr="00496C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организации, акции</w:t>
      </w:r>
      <w:r w:rsidRPr="00216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(доли, паи) которых находятся в собственности Донецкой Народной Республики; </w:t>
      </w:r>
    </w:p>
    <w:p w14:paraId="3450690A" w14:textId="77777777" w:rsidR="006809ED" w:rsidRPr="00437A55" w:rsidRDefault="006809ED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7A55"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1B7250" w:rsidRPr="00437A5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437A55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научные</w:t>
      </w:r>
      <w:r w:rsidR="007608F6" w:rsidRPr="00437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726DE" w:rsidRPr="00437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7608F6" w:rsidRPr="00437A55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образовательные</w:t>
      </w:r>
      <w:r w:rsidRPr="00437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организации иных форм собственности, их обособленные подразделения, </w:t>
      </w:r>
      <w:r w:rsidR="00A44C7A" w:rsidRPr="00437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расположенные </w:t>
      </w:r>
      <w:r w:rsidRPr="00437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территории Донецкой Народной Республики; </w:t>
      </w:r>
    </w:p>
    <w:p w14:paraId="0BDA7A48" w14:textId="77777777" w:rsidR="006809ED" w:rsidRPr="00437A55" w:rsidRDefault="006809ED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7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="008D73EA" w:rsidRPr="00437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иные </w:t>
      </w:r>
      <w:r w:rsidRPr="00437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организации научной инфраструктуры. </w:t>
      </w:r>
    </w:p>
    <w:p w14:paraId="5791C0DF" w14:textId="77777777" w:rsidR="007275A0" w:rsidRPr="001B7714" w:rsidRDefault="007275A0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 xml:space="preserve">Статья </w:t>
      </w:r>
      <w:r w:rsidR="009F3D31" w:rsidRPr="001B7714">
        <w:rPr>
          <w:b w:val="0"/>
        </w:rPr>
        <w:t>11</w:t>
      </w:r>
      <w:r w:rsidRPr="001B7714">
        <w:rPr>
          <w:b w:val="0"/>
        </w:rPr>
        <w:t>.</w:t>
      </w:r>
      <w:r w:rsidRPr="001B7714">
        <w:t xml:space="preserve"> Совет по научно-технологическому развитию Донецкой Народной Республики </w:t>
      </w:r>
    </w:p>
    <w:p w14:paraId="0DA10501" w14:textId="70DAF1D3" w:rsidR="007275A0" w:rsidRPr="001B7714" w:rsidRDefault="007275A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повышения эффективности взаимодействия органов государственной власти</w:t>
      </w:r>
      <w:r w:rsidR="00EE5B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E5B31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Донецкой Народной Республики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, субъектов научной</w:t>
      </w:r>
      <w:r w:rsidR="0056248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научно-технической деятельности, потребителей работ, услуг в сфере научной</w:t>
      </w:r>
      <w:r w:rsidR="0056248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научно-технической деятельности, подготовки предложений по организации и осуществлению деятельности органов государственной власти Донецкой Народной Республики в</w:t>
      </w:r>
      <w:r w:rsidR="00BE578A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указанной </w:t>
      </w:r>
      <w:r w:rsidR="0044425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сфере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координации деятельности научных организаций, расположенных на территории Донецкой Народной Республики, создается Совет 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научно-технологическому развитию Донецкой Народной Республики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7549B09B" w14:textId="77777777" w:rsidR="007275A0" w:rsidRPr="001B7714" w:rsidRDefault="007275A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 по </w:t>
      </w:r>
      <w:r w:rsidR="000C1366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научно-технологическому развитию Донецкой Народной Республики</w:t>
      </w:r>
      <w:r w:rsidR="000C136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постоянно действующим совещательным орган</w:t>
      </w:r>
      <w:r w:rsidR="000C136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осуществля</w:t>
      </w:r>
      <w:r w:rsidR="000C136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 свою деятельность на общественных началах. </w:t>
      </w:r>
    </w:p>
    <w:p w14:paraId="270921D2" w14:textId="77777777" w:rsidR="007275A0" w:rsidRPr="001B7714" w:rsidRDefault="007275A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Основными принципами работы Совет</w:t>
      </w:r>
      <w:r w:rsidR="00485DA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85DA8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научно-технологическому развитию Донецкой Народной Республики</w:t>
      </w:r>
      <w:r w:rsidR="00485DA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являются научная объективность, обусловленная высоким профессиональным уровнем, ответственность за принимаемые решения, гласность. </w:t>
      </w:r>
    </w:p>
    <w:p w14:paraId="24634457" w14:textId="1CD71A0D" w:rsidR="007275A0" w:rsidRPr="001B7714" w:rsidRDefault="007275A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4.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</w:t>
      </w:r>
      <w:r w:rsidR="00485DA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85DA8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научно-технологическому развитию Донецкой Народной Республики</w:t>
      </w:r>
      <w:r w:rsidR="00485DA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создае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при</w:t>
      </w:r>
      <w:r w:rsidR="00485DA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C04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Главе </w:t>
      </w:r>
      <w:r w:rsidR="00485DA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Донецкой Народной Республики.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F418949" w14:textId="6E7FAB48" w:rsidR="00876F15" w:rsidRPr="001B7714" w:rsidRDefault="00485DA8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Положение о Совете 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научно-технологическому развитию Донецкой Народной Республики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его состав утвержда</w:t>
      </w:r>
      <w:r w:rsidR="00F477A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  <w:r w:rsidR="002C04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Главой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Донецкой Народной Республики.</w:t>
      </w:r>
    </w:p>
    <w:p w14:paraId="603C7A87" w14:textId="77777777" w:rsidR="00E93DBE" w:rsidRPr="001B7714" w:rsidRDefault="00E93DBE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>Статья 1</w:t>
      </w:r>
      <w:r w:rsidR="009F3D31" w:rsidRPr="001B7714">
        <w:rPr>
          <w:b w:val="0"/>
        </w:rPr>
        <w:t>2</w:t>
      </w:r>
      <w:r w:rsidRPr="001B7714">
        <w:rPr>
          <w:b w:val="0"/>
        </w:rPr>
        <w:t>.</w:t>
      </w:r>
      <w:r w:rsidRPr="001B7714">
        <w:t xml:space="preserve"> Фонд</w:t>
      </w:r>
      <w:r w:rsidR="00F477A8" w:rsidRPr="001B7714">
        <w:t>ы</w:t>
      </w:r>
      <w:r w:rsidRPr="001B7714">
        <w:t xml:space="preserve"> поддержки научной, научно-технической</w:t>
      </w:r>
      <w:r w:rsidR="00F477A8" w:rsidRPr="001B7714">
        <w:t xml:space="preserve"> </w:t>
      </w:r>
      <w:r w:rsidRPr="001B7714">
        <w:t xml:space="preserve">деятельности </w:t>
      </w:r>
    </w:p>
    <w:p w14:paraId="0B35720D" w14:textId="04C5DE05" w:rsidR="00025B04" w:rsidRPr="001B7714" w:rsidRDefault="00E93DBE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025B0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Органы государственной власти Донецкой Народной Республики могут в соответствии с законодательством Российской Федерации</w:t>
      </w:r>
      <w:r w:rsidR="005B365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25B0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законодательством Донецкой Народной Республики </w:t>
      </w:r>
      <w:r w:rsidR="00A96C89" w:rsidRPr="00A96C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управлении и распоряжении собственностью Донецкой Народной Республики </w:t>
      </w:r>
      <w:r w:rsidR="00025B0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создавать фонды поддержки научной, научно-технической деятельности. </w:t>
      </w:r>
    </w:p>
    <w:p w14:paraId="165A919B" w14:textId="0527CD28" w:rsidR="000B38B1" w:rsidRPr="001B7714" w:rsidRDefault="00737599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7686A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17686A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Финансовое обеспечение деятельности </w:t>
      </w:r>
      <w:r w:rsidR="00F53B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фонд</w:t>
      </w:r>
      <w:r w:rsidR="00D7786E" w:rsidRPr="00D7786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53B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3B94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поддержки научной, научно-технической</w:t>
      </w:r>
      <w:r w:rsidR="009F3D31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53B94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деятельности</w:t>
      </w:r>
      <w:r w:rsidR="00F53B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686A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осуществляется за счет</w:t>
      </w:r>
      <w:r w:rsidR="000B38B1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собственных средств, средств бюджета Донецкой Народной Республики, а также за счет иных источников в соответствии с законодательством Российской Федерации. </w:t>
      </w:r>
    </w:p>
    <w:p w14:paraId="2B90994A" w14:textId="2D02053A" w:rsidR="0017686A" w:rsidRPr="001B7714" w:rsidRDefault="00737599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0B38B1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270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0B38B1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Правовое положение </w:t>
      </w:r>
      <w:r w:rsidR="00F53B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фонда </w:t>
      </w:r>
      <w:r w:rsidR="00F53B94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поддержки научной, научно-технической</w:t>
      </w:r>
      <w:r w:rsidR="009F3D31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53B94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деятельности</w:t>
      </w:r>
      <w:r w:rsidR="00F53B9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38B1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определяется </w:t>
      </w:r>
      <w:hyperlink r:id="rId10" w:history="1">
        <w:r w:rsidR="000B38B1" w:rsidRPr="00DD2132">
          <w:rPr>
            <w:rStyle w:val="ae"/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Федеральным законом </w:t>
        </w:r>
        <w:r w:rsidR="0010392B" w:rsidRPr="00DD2132">
          <w:rPr>
            <w:rStyle w:val="ae"/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от 23 августа 1996 года </w:t>
        </w:r>
        <w:r w:rsidR="0010392B" w:rsidRPr="00DD2132">
          <w:rPr>
            <w:rStyle w:val="ae"/>
            <w:rFonts w:ascii="Times New Roman" w:eastAsiaTheme="minorHAnsi" w:hAnsi="Times New Roman" w:cs="Times New Roman"/>
            <w:sz w:val="28"/>
            <w:szCs w:val="28"/>
            <w:lang w:eastAsia="en-US"/>
          </w:rPr>
          <w:br/>
          <w:t xml:space="preserve">№ 127-ФЗ </w:t>
        </w:r>
        <w:r w:rsidR="000B38B1" w:rsidRPr="00DD2132">
          <w:rPr>
            <w:rStyle w:val="ae"/>
            <w:rFonts w:ascii="Times New Roman" w:eastAsiaTheme="minorHAnsi" w:hAnsi="Times New Roman" w:cs="Times New Roman"/>
            <w:sz w:val="28"/>
            <w:szCs w:val="28"/>
            <w:lang w:eastAsia="en-US"/>
          </w:rPr>
          <w:t>«О науке и государственной научно-технической политике»</w:t>
        </w:r>
      </w:hyperlink>
      <w:r w:rsidR="000B38B1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5556547" w14:textId="77777777" w:rsidR="00D12C45" w:rsidRPr="001B7714" w:rsidRDefault="00D12C45" w:rsidP="000429CE">
      <w:pPr>
        <w:pStyle w:val="1"/>
        <w:spacing w:before="0" w:after="360"/>
      </w:pPr>
      <w:r w:rsidRPr="001B7714">
        <w:rPr>
          <w:b w:val="0"/>
        </w:rPr>
        <w:t xml:space="preserve">Глава 3. </w:t>
      </w:r>
      <w:r w:rsidRPr="001B7714">
        <w:t xml:space="preserve">Научная аттестация и квалификация научного работника (исследователя) </w:t>
      </w:r>
    </w:p>
    <w:p w14:paraId="44DD2440" w14:textId="44A0A7B2" w:rsidR="00D12C45" w:rsidRPr="001B7714" w:rsidRDefault="00D12C45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>Статья 1</w:t>
      </w:r>
      <w:r w:rsidR="00E15A30">
        <w:rPr>
          <w:b w:val="0"/>
        </w:rPr>
        <w:t>3</w:t>
      </w:r>
      <w:r w:rsidRPr="001B7714">
        <w:rPr>
          <w:b w:val="0"/>
        </w:rPr>
        <w:t>.</w:t>
      </w:r>
      <w:r w:rsidRPr="001B7714">
        <w:t xml:space="preserve"> Государственная система научной аттестации </w:t>
      </w:r>
    </w:p>
    <w:p w14:paraId="72C47487" w14:textId="35E318BB" w:rsidR="00D12C45" w:rsidRPr="00F87457" w:rsidRDefault="00D12C4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территории Донецкой Народной Республики действуют единые с Российской Федерацией правовые основы квалификации научных работников (исследователей), иных лиц, осуществляющих научную деятельность, </w:t>
      </w:r>
      <w:r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обеспечиваемые государственной системой </w:t>
      </w:r>
      <w:r w:rsidR="00A96C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научной </w:t>
      </w:r>
      <w:r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аттестации. </w:t>
      </w:r>
    </w:p>
    <w:p w14:paraId="75B7519B" w14:textId="00D5DDE5" w:rsidR="00D12C45" w:rsidRPr="00F87457" w:rsidRDefault="00D12C45" w:rsidP="000429CE">
      <w:pPr>
        <w:pStyle w:val="2"/>
        <w:keepNext w:val="0"/>
        <w:keepLines w:val="0"/>
        <w:spacing w:before="0" w:after="240"/>
      </w:pPr>
      <w:r w:rsidRPr="00F87457">
        <w:rPr>
          <w:b w:val="0"/>
        </w:rPr>
        <w:t>Статья 1</w:t>
      </w:r>
      <w:r w:rsidR="00F33DB5" w:rsidRPr="00F87457">
        <w:rPr>
          <w:b w:val="0"/>
        </w:rPr>
        <w:t>4</w:t>
      </w:r>
      <w:r w:rsidRPr="00F87457">
        <w:rPr>
          <w:b w:val="0"/>
        </w:rPr>
        <w:t>.</w:t>
      </w:r>
      <w:r w:rsidRPr="00F87457">
        <w:t xml:space="preserve"> Квалификация научного работника (исследователя) </w:t>
      </w:r>
    </w:p>
    <w:p w14:paraId="14C29D2C" w14:textId="70E16A76" w:rsidR="00D12C45" w:rsidRPr="00F87457" w:rsidRDefault="00251B1C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Квалификация научного работника (исследователя) определяется результатами </w:t>
      </w:r>
      <w:r w:rsidR="00BF19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научной </w:t>
      </w:r>
      <w:r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>аттестации и выражается, в частности, в следующих формах:</w:t>
      </w:r>
    </w:p>
    <w:p w14:paraId="09147030" w14:textId="203162DA" w:rsidR="00D12C45" w:rsidRPr="00F87457" w:rsidRDefault="00D12C4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1)</w:t>
      </w:r>
      <w:r w:rsidR="00AE15FA"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>избрании действительным членом (академиком) и членом-корреспондентом Российской академии наук</w:t>
      </w:r>
      <w:r w:rsidR="00F87457"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иных </w:t>
      </w:r>
      <w:r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государственных академий; </w:t>
      </w:r>
    </w:p>
    <w:p w14:paraId="702094B0" w14:textId="21AA1226" w:rsidR="00D12C45" w:rsidRPr="00F87457" w:rsidRDefault="00D12C4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AE15FA"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присуждении ученой степени или присвоении ученого звания; </w:t>
      </w:r>
    </w:p>
    <w:p w14:paraId="2CF50712" w14:textId="14870430" w:rsidR="00D12C45" w:rsidRPr="00F87457" w:rsidRDefault="00D12C4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AE15FA"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занятии должности, отнесенной к категории «научные </w:t>
      </w:r>
      <w:r w:rsidR="00F33DB5"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сотрудники</w:t>
      </w:r>
      <w:r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»; </w:t>
      </w:r>
    </w:p>
    <w:p w14:paraId="4F1CFD01" w14:textId="42C58167" w:rsidR="00D12C45" w:rsidRPr="00F87457" w:rsidRDefault="00D12C4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>4)</w:t>
      </w:r>
      <w:r w:rsidR="00AE15FA"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присвоении почетных званий, </w:t>
      </w:r>
      <w:r w:rsidR="00F87457"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</w:t>
      </w:r>
      <w:r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присуждении наград и премий за достижения в области науки и техники, учрежденных </w:t>
      </w:r>
      <w:r w:rsidR="009A05F5" w:rsidRPr="009A05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Российской Федерацией и </w:t>
      </w:r>
      <w:r w:rsidRPr="00F87457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Донецкой Народной Республикой.</w:t>
      </w:r>
    </w:p>
    <w:p w14:paraId="2622E36F" w14:textId="77777777" w:rsidR="00AE15FA" w:rsidRPr="001B7714" w:rsidRDefault="00AE15FA" w:rsidP="000429CE">
      <w:pPr>
        <w:pStyle w:val="1"/>
        <w:spacing w:before="0" w:after="360"/>
      </w:pPr>
      <w:r w:rsidRPr="001B7714">
        <w:rPr>
          <w:b w:val="0"/>
        </w:rPr>
        <w:t>Глава 4.</w:t>
      </w:r>
      <w:r w:rsidRPr="001B7714">
        <w:t xml:space="preserve"> Разграничение полномочий органов государственной власти Донецкой Народной Республики в сфер</w:t>
      </w:r>
      <w:r w:rsidR="00B424AF" w:rsidRPr="001B7714">
        <w:t>е</w:t>
      </w:r>
      <w:r w:rsidRPr="001B7714">
        <w:t xml:space="preserve"> научной, научно-технической деятельности</w:t>
      </w:r>
    </w:p>
    <w:p w14:paraId="237BEB86" w14:textId="641F5474" w:rsidR="00C51AC2" w:rsidRPr="001B7714" w:rsidRDefault="00BD091E" w:rsidP="000429CE">
      <w:pPr>
        <w:pStyle w:val="1"/>
        <w:spacing w:before="0" w:after="360"/>
      </w:pPr>
      <w:r w:rsidRPr="00D6455C">
        <w:rPr>
          <w:b w:val="0"/>
        </w:rPr>
        <w:t>Статья 1</w:t>
      </w:r>
      <w:r w:rsidR="00D6455C" w:rsidRPr="00D6455C">
        <w:rPr>
          <w:b w:val="0"/>
        </w:rPr>
        <w:t>5</w:t>
      </w:r>
      <w:r w:rsidRPr="00D6455C">
        <w:rPr>
          <w:b w:val="0"/>
        </w:rPr>
        <w:t>.</w:t>
      </w:r>
      <w:r w:rsidRPr="00D6455C">
        <w:t xml:space="preserve"> Цели и</w:t>
      </w:r>
      <w:r w:rsidRPr="001B7714">
        <w:t xml:space="preserve"> задачи деятельности органов государственной власти</w:t>
      </w:r>
      <w:r w:rsidR="00EE5B31">
        <w:t xml:space="preserve"> </w:t>
      </w:r>
      <w:r w:rsidR="00EE5B31" w:rsidRPr="001B7714">
        <w:rPr>
          <w:bCs w:val="0"/>
        </w:rPr>
        <w:t>Донецкой Народной Республики</w:t>
      </w:r>
      <w:r w:rsidR="00EE5B31">
        <w:rPr>
          <w:bCs w:val="0"/>
        </w:rPr>
        <w:t xml:space="preserve"> </w:t>
      </w:r>
      <w:r w:rsidRPr="001B7714">
        <w:t xml:space="preserve">в </w:t>
      </w:r>
      <w:r w:rsidR="00B424AF" w:rsidRPr="001B7714">
        <w:t>сфере научной, научно-технической деятельности</w:t>
      </w:r>
    </w:p>
    <w:p w14:paraId="6407311E" w14:textId="769B1E70" w:rsidR="009568CA" w:rsidRPr="001B7714" w:rsidRDefault="009568CA" w:rsidP="000429CE">
      <w:pPr>
        <w:pStyle w:val="1"/>
        <w:spacing w:before="0" w:after="360"/>
        <w:rPr>
          <w:b w:val="0"/>
          <w:bCs w:val="0"/>
        </w:rPr>
      </w:pPr>
      <w:r w:rsidRPr="001B7714">
        <w:rPr>
          <w:b w:val="0"/>
        </w:rPr>
        <w:t xml:space="preserve">1. Целью деятельности органов государственной власти Донецкой Народной Республики </w:t>
      </w:r>
      <w:r w:rsidR="00796295" w:rsidRPr="001B7714">
        <w:rPr>
          <w:b w:val="0"/>
        </w:rPr>
        <w:t xml:space="preserve">в сфере научной, научно-технической </w:t>
      </w:r>
      <w:r w:rsidR="00D6455C" w:rsidRPr="001B7714">
        <w:rPr>
          <w:b w:val="0"/>
        </w:rPr>
        <w:t>деятельности являются</w:t>
      </w:r>
      <w:r w:rsidRPr="001B7714">
        <w:rPr>
          <w:b w:val="0"/>
        </w:rPr>
        <w:t xml:space="preserve"> повышение роли науки и научно-технической деятельности в социально-экономическом развитии Донецкой Народной Республики, создание благоприятных экономических, материально-технических и организационных условий для научной и научно-технической деятельности, улучшение экологической обстановки и защиты информационных ресурсов.</w:t>
      </w:r>
    </w:p>
    <w:p w14:paraId="02F44A02" w14:textId="20EFD24B" w:rsidR="009568CA" w:rsidRPr="00D6455C" w:rsidRDefault="009568CA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 Задачами деятельности органов государственной власти Донецкой </w:t>
      </w:r>
      <w:r w:rsidRPr="00D645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Народной Республики в </w:t>
      </w:r>
      <w:r w:rsidR="00401E6D" w:rsidRPr="00D645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сфере научной, научно-технической </w:t>
      </w:r>
      <w:r w:rsidR="00D6455C" w:rsidRPr="00D645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деятельности являются</w:t>
      </w:r>
      <w:r w:rsidRPr="00D645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: </w:t>
      </w:r>
    </w:p>
    <w:p w14:paraId="70C7D6BC" w14:textId="77777777" w:rsidR="009568CA" w:rsidRPr="00D6455C" w:rsidRDefault="009568CA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645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1) содействие развитию </w:t>
      </w:r>
      <w:r w:rsidR="004925C8" w:rsidRPr="00D645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научных </w:t>
      </w:r>
      <w:r w:rsidRPr="00D645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исследований</w:t>
      </w:r>
      <w:r w:rsidR="00564B01" w:rsidRPr="00D645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экспериментальных разработок</w:t>
      </w:r>
      <w:r w:rsidRPr="00D645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проводимых субъектами научной, научно-технической деятельности на территории Донецкой Народной Республики, имеющими высокие достижения и признание в Росси</w:t>
      </w:r>
      <w:r w:rsidR="00564B01" w:rsidRPr="00D645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йской Федерации</w:t>
      </w:r>
      <w:r w:rsidRPr="00D645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иностранных государствах; </w:t>
      </w:r>
    </w:p>
    <w:p w14:paraId="3D85EA5A" w14:textId="21ED94A4" w:rsidR="009568CA" w:rsidRPr="00D6455C" w:rsidRDefault="009568CA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645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 </w:t>
      </w:r>
      <w:r w:rsidR="00D6455C" w:rsidRPr="00D645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обеспечение условий, способствующих эффективному взаимодействию субъектов научной и научно-технической деятельности, расположенных на территории Донецкой Народной Республики, с российскими и международными </w:t>
      </w:r>
      <w:r w:rsidR="00D6455C" w:rsidRPr="00D645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научными фондами, предоставляющими финансирование научных исследований и экспериментальных разработок</w:t>
      </w:r>
      <w:r w:rsidRPr="00D645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; </w:t>
      </w:r>
    </w:p>
    <w:p w14:paraId="557C596F" w14:textId="45106C61" w:rsidR="009568CA" w:rsidRPr="00C83AB7" w:rsidRDefault="009568CA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C83A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3) развитие инфраструктуры</w:t>
      </w:r>
      <w:r w:rsidR="0057582B" w:rsidRPr="00C83A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C83A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научн</w:t>
      </w:r>
      <w:r w:rsidR="0057582B" w:rsidRPr="00C83A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ой</w:t>
      </w:r>
      <w:r w:rsidRPr="00C83A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научно-техническ</w:t>
      </w:r>
      <w:r w:rsidR="0057582B" w:rsidRPr="00C83A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ой</w:t>
      </w:r>
      <w:r w:rsidRPr="00C83A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деятельност</w:t>
      </w:r>
      <w:r w:rsidR="0057582B" w:rsidRPr="00C83A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r w:rsidRPr="00C83A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формирование среды, привлекательной для инвестиций в</w:t>
      </w:r>
      <w:r w:rsidR="00DA0A4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научный,</w:t>
      </w:r>
      <w:r w:rsidRPr="00C83A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научно-технический потенциал Донецкой Народной Республики; </w:t>
      </w:r>
    </w:p>
    <w:p w14:paraId="1E7FCFE4" w14:textId="39C41CA3" w:rsidR="009568CA" w:rsidRPr="00A3045E" w:rsidRDefault="009568CA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304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4) создание благоприятн</w:t>
      </w:r>
      <w:r w:rsidR="009B13B0" w:rsidRPr="00A304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ых условий</w:t>
      </w:r>
      <w:r w:rsidRPr="00A304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для </w:t>
      </w:r>
      <w:r w:rsidR="009B13B0" w:rsidRPr="00A304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внедрения в Донецкой Народной Республике полученных научных, научно-технических результатов, </w:t>
      </w:r>
      <w:r w:rsidRPr="00A304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 также для решения задач социально-экономического развития</w:t>
      </w:r>
      <w:r w:rsidR="009B13B0" w:rsidRPr="00A304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Донецкой Народной Республики</w:t>
      </w:r>
      <w:r w:rsidRPr="00A304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; </w:t>
      </w:r>
    </w:p>
    <w:p w14:paraId="28572C21" w14:textId="49288FE5" w:rsidR="009568CA" w:rsidRPr="00A3045E" w:rsidRDefault="009568CA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304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5) содействие интеграции </w:t>
      </w:r>
      <w:r w:rsidR="00A304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науки</w:t>
      </w:r>
      <w:r w:rsidRPr="00A304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образова</w:t>
      </w:r>
      <w:r w:rsidR="00A304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ния</w:t>
      </w:r>
      <w:r w:rsidRPr="00A304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</w:t>
      </w:r>
      <w:r w:rsidR="00A304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производства</w:t>
      </w:r>
      <w:r w:rsidRPr="00A304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территории Донецкой Народной Республики; </w:t>
      </w:r>
    </w:p>
    <w:p w14:paraId="3344C0B6" w14:textId="38D0C896" w:rsidR="009568CA" w:rsidRPr="00F044B0" w:rsidRDefault="009568CA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F044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6) </w:t>
      </w:r>
      <w:r w:rsidR="00F044B0" w:rsidRPr="00F044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вовлечение</w:t>
      </w:r>
      <w:r w:rsidRPr="00F044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044B0" w:rsidRPr="00F044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высококвалифицированных специалистов в </w:t>
      </w:r>
      <w:r w:rsidRPr="00F044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научн</w:t>
      </w:r>
      <w:r w:rsidR="00F044B0" w:rsidRPr="00F044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ую</w:t>
      </w:r>
      <w:r w:rsidRPr="00F044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научно-техническ</w:t>
      </w:r>
      <w:r w:rsidR="00F044B0" w:rsidRPr="00F044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ую</w:t>
      </w:r>
      <w:r w:rsidRPr="00F044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деятельность в Донецкой Народной Республике; </w:t>
      </w:r>
    </w:p>
    <w:p w14:paraId="6FA1CDF9" w14:textId="77777777" w:rsidR="009568CA" w:rsidRPr="001B7714" w:rsidRDefault="009568CA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7) поддержка </w:t>
      </w:r>
      <w:r w:rsidR="007E04D3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прикладных 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исследований</w:t>
      </w:r>
      <w:r w:rsidR="007E04D3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экспериментальных разработок, нап</w:t>
      </w:r>
      <w:r w:rsidR="00C962F6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</w:t>
      </w:r>
      <w:r w:rsidR="007E04D3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авленных на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C962F6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получение новых знаний, а также разработку технологий и техники по приоритетным для Донецкой Народной Республики направлениям </w:t>
      </w:r>
      <w:r w:rsidR="00F8511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научно-технологического развития</w:t>
      </w:r>
      <w:r w:rsidR="00C962F6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14:paraId="2D67AAB7" w14:textId="77777777" w:rsidR="009568CA" w:rsidRPr="001B7714" w:rsidRDefault="009568CA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8) привлечение научной общественности к решению приоритетных для Донецкой Народной Республики задач в экономике, экологии и социальной сфере;</w:t>
      </w:r>
    </w:p>
    <w:p w14:paraId="7D0CFFA0" w14:textId="4A179C44" w:rsidR="009568CA" w:rsidRPr="00CE18DE" w:rsidRDefault="009568CA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CE18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9) </w:t>
      </w:r>
      <w:r w:rsidR="00CE18DE" w:rsidRPr="00CE18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информирование</w:t>
      </w:r>
      <w:r w:rsidRPr="00CE18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населения</w:t>
      </w:r>
      <w:r w:rsidR="00CE18DE" w:rsidRPr="00CE18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Донецкой Народной Республики</w:t>
      </w:r>
      <w:r w:rsidRPr="00CE18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 ходе реализации научно-технической политики. </w:t>
      </w:r>
    </w:p>
    <w:p w14:paraId="76B79276" w14:textId="5F76D0A3" w:rsidR="00BD091E" w:rsidRPr="001B7714" w:rsidRDefault="00BD091E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 xml:space="preserve">Статья </w:t>
      </w:r>
      <w:r w:rsidR="005B4A3A" w:rsidRPr="001B7714">
        <w:rPr>
          <w:b w:val="0"/>
        </w:rPr>
        <w:t>1</w:t>
      </w:r>
      <w:r w:rsidR="0063165F">
        <w:rPr>
          <w:b w:val="0"/>
        </w:rPr>
        <w:t>6</w:t>
      </w:r>
      <w:r w:rsidRPr="001B7714">
        <w:rPr>
          <w:b w:val="0"/>
        </w:rPr>
        <w:t>.</w:t>
      </w:r>
      <w:r w:rsidRPr="001B7714">
        <w:t xml:space="preserve"> Полномочия Народного Совета Донецкой Народной Республики в сфере научной, научно-технической деятельности </w:t>
      </w:r>
    </w:p>
    <w:p w14:paraId="7B7AA416" w14:textId="77777777" w:rsidR="00BD091E" w:rsidRPr="0063165F" w:rsidRDefault="00BD091E" w:rsidP="000429CE">
      <w:pPr>
        <w:spacing w:after="24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3165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 полномочиям Народного Совета Донецкой Народной Республики в сфере научной, научно-технической деятельности в Донецкой Народной Республике относятся: </w:t>
      </w:r>
    </w:p>
    <w:p w14:paraId="2AF5DD80" w14:textId="77777777" w:rsidR="00BD091E" w:rsidRPr="0063165F" w:rsidRDefault="00BD091E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3165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1) принятие законов Донецкой Народной Республики и иных нормативных правовых актов Народного Совета Донецкой Народной Республики в сфере научной, научно-технической деятельности в Донецкой Народной Республике; </w:t>
      </w:r>
    </w:p>
    <w:p w14:paraId="353F3491" w14:textId="715923A7" w:rsidR="00BD091E" w:rsidRPr="001B7714" w:rsidRDefault="00BD091E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2) контроль в пределах полномочий за </w:t>
      </w:r>
      <w:r w:rsidR="0079784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соблюдением и 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исполнением законов Донецкой Народной Республики в сфере научной, научно-технической деятельности в Донецкой Народной Республике; </w:t>
      </w:r>
    </w:p>
    <w:p w14:paraId="54D079F0" w14:textId="77777777" w:rsidR="00BD091E" w:rsidRPr="001B7714" w:rsidRDefault="00BD091E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3) участие в работе координационных и экспертных советов по проблемам науки и научно-технической политики, </w:t>
      </w:r>
      <w:r w:rsidR="000E04D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научных и 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научно-технических комиссий, экспертных и рабочих групп; </w:t>
      </w:r>
    </w:p>
    <w:p w14:paraId="6F73CA79" w14:textId="3999D5E6" w:rsidR="00BD091E" w:rsidRPr="001B7714" w:rsidRDefault="00BD091E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4)</w:t>
      </w:r>
      <w:r w:rsidR="000E04D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осуществление иных полномочий в сфере нау</w:t>
      </w:r>
      <w:r w:rsidR="000E04D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чной</w:t>
      </w:r>
      <w:r w:rsidR="0056248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научно-технической деятельности в соответствии с </w:t>
      </w:r>
      <w:r w:rsidR="009D191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законодательством </w:t>
      </w:r>
      <w:r w:rsidR="000E04D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Российской Федерации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закон</w:t>
      </w:r>
      <w:r w:rsidR="009D191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одательством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Донецкой Народной Республики. </w:t>
      </w:r>
    </w:p>
    <w:p w14:paraId="482B6E6E" w14:textId="66226C7A" w:rsidR="00BD091E" w:rsidRPr="001B7714" w:rsidRDefault="00BD091E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 xml:space="preserve">Статья </w:t>
      </w:r>
      <w:r w:rsidR="00C7153D" w:rsidRPr="001B7714">
        <w:rPr>
          <w:b w:val="0"/>
        </w:rPr>
        <w:t>1</w:t>
      </w:r>
      <w:r w:rsidR="0063165F">
        <w:rPr>
          <w:b w:val="0"/>
        </w:rPr>
        <w:t>7</w:t>
      </w:r>
      <w:r w:rsidRPr="001B7714">
        <w:rPr>
          <w:b w:val="0"/>
        </w:rPr>
        <w:t>.</w:t>
      </w:r>
      <w:r w:rsidRPr="001B7714">
        <w:t xml:space="preserve"> Полномочия Главы Донецкой Народной Республики в сфере научной</w:t>
      </w:r>
      <w:r w:rsidR="00C7153D" w:rsidRPr="001B7714">
        <w:t>,</w:t>
      </w:r>
      <w:r w:rsidRPr="001B7714">
        <w:t xml:space="preserve"> научно-технической деятельности </w:t>
      </w:r>
    </w:p>
    <w:p w14:paraId="45385025" w14:textId="34A78048" w:rsidR="00BD091E" w:rsidRPr="001B7714" w:rsidRDefault="007878EB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1. </w:t>
      </w:r>
      <w:r w:rsidR="00BD091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 полномочиям Главы Донецкой Народной Республики в сфере научной</w:t>
      </w:r>
      <w:r w:rsidR="00C7153D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BD091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научно-технической деятельности относятся: </w:t>
      </w:r>
    </w:p>
    <w:p w14:paraId="1C6781A5" w14:textId="77777777" w:rsidR="00BD091E" w:rsidRPr="001B7714" w:rsidRDefault="00BD091E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1)</w:t>
      </w:r>
      <w:r w:rsidR="00C7153D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утверждение приоритетных </w:t>
      </w:r>
      <w:r w:rsidR="00625FC4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для Донецкой Народной Республики 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направлений </w:t>
      </w:r>
      <w:r w:rsidR="00872E2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научно-технологического развития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; </w:t>
      </w:r>
    </w:p>
    <w:p w14:paraId="00C00A5E" w14:textId="6856F9F5" w:rsidR="00BD091E" w:rsidRPr="001B7714" w:rsidRDefault="00C7153D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 </w:t>
      </w:r>
      <w:r w:rsidR="00BD091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создание экономических механизмов поддержки и стимулирования научной, научно-технической деятельности; </w:t>
      </w:r>
    </w:p>
    <w:p w14:paraId="625A7776" w14:textId="45F1247D" w:rsidR="00BD091E" w:rsidRPr="001B7714" w:rsidRDefault="00F95BAA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="00BD091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C7153D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BD091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содействие интеграции научной, научно-технической, образовательной деятельности с производством; </w:t>
      </w:r>
    </w:p>
    <w:p w14:paraId="25B7A1FA" w14:textId="7A63A06E" w:rsidR="00BD091E" w:rsidRDefault="00F95BAA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="00BD091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C7153D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BD091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учреждение премий</w:t>
      </w:r>
      <w:r w:rsidR="00F9112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BD091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стипендий Главы Донецкой Народной Республики в сфере научной</w:t>
      </w:r>
      <w:r w:rsidR="0056248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BD091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научно-технической деятельности; </w:t>
      </w:r>
    </w:p>
    <w:p w14:paraId="60716E9A" w14:textId="70E02094" w:rsidR="002C0498" w:rsidRPr="001B7714" w:rsidRDefault="002C0498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5) 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утверждение положения о Совете по научно-технологическому развитию Донецкой Народной Республики и состава Совета; </w:t>
      </w:r>
    </w:p>
    <w:p w14:paraId="10CDC1E6" w14:textId="01E17C7A" w:rsidR="00BD091E" w:rsidRDefault="002C0498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="00BD091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C7153D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BD091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осуществление иных полномочий в сфере нау</w:t>
      </w:r>
      <w:r w:rsidR="00C7153D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чной, </w:t>
      </w:r>
      <w:r w:rsidR="00BD091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научно-технической деятельности в соответствии </w:t>
      </w:r>
      <w:r w:rsidR="004D52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 </w:t>
      </w:r>
      <w:r w:rsidR="009D191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законодательством Российской Федерации и законодательством Донецкой Народной Республики.</w:t>
      </w:r>
    </w:p>
    <w:p w14:paraId="0DB668C7" w14:textId="44D51129" w:rsidR="007878EB" w:rsidRPr="001B7714" w:rsidRDefault="007878EB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2. 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Глава 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Донецкой Народной Республики вправе определить несколько </w:t>
      </w:r>
      <w:r w:rsidRPr="0044624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исполнительных органов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Донецкой Народной Республики, осуществляющих 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полномочия уполномоченного исполнительного органа, при этом разграничив полномочия между ними.</w:t>
      </w:r>
    </w:p>
    <w:p w14:paraId="4094525F" w14:textId="442E1130" w:rsidR="005B3219" w:rsidRPr="001B7714" w:rsidRDefault="005B3219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 xml:space="preserve">Статья </w:t>
      </w:r>
      <w:r w:rsidR="005B4A3A" w:rsidRPr="001B7714">
        <w:rPr>
          <w:b w:val="0"/>
        </w:rPr>
        <w:t>1</w:t>
      </w:r>
      <w:r w:rsidR="0063165F">
        <w:rPr>
          <w:b w:val="0"/>
        </w:rPr>
        <w:t>8</w:t>
      </w:r>
      <w:r w:rsidRPr="001B7714">
        <w:rPr>
          <w:b w:val="0"/>
        </w:rPr>
        <w:t>.</w:t>
      </w:r>
      <w:r w:rsidRPr="001B7714">
        <w:t xml:space="preserve"> Полномочия Правительства Донецкой Народной Республики в сфере научной, научно-технической деятельности </w:t>
      </w:r>
    </w:p>
    <w:p w14:paraId="1528DABC" w14:textId="57F73AD4" w:rsidR="005B3219" w:rsidRPr="001B7714" w:rsidRDefault="005B3219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 полномочиям Правительства Донецкой Народной Республики в сфере научной, </w:t>
      </w:r>
      <w:r w:rsidR="00997FD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научно-технической деятельности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относятся: </w:t>
      </w:r>
    </w:p>
    <w:p w14:paraId="77141FBC" w14:textId="2E71EE29" w:rsidR="007D3065" w:rsidRPr="001B7714" w:rsidRDefault="005B3219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1) </w:t>
      </w:r>
      <w:r w:rsidR="007D3065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участие в определении приоритетных для Донецкой Народной Республики направлений </w:t>
      </w:r>
      <w:r w:rsidR="00872E2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научно-технологического развития</w:t>
      </w:r>
      <w:r w:rsidR="007D3065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пределах своих полномочий; </w:t>
      </w:r>
    </w:p>
    <w:p w14:paraId="190E2F58" w14:textId="625B4285" w:rsidR="005B3219" w:rsidRPr="001B7714" w:rsidRDefault="00B253C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72294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F32A4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утверждение и 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осуществление контроля за реализацией </w:t>
      </w:r>
      <w:r w:rsidR="009F6BCB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государственной программы </w:t>
      </w:r>
      <w:r w:rsidR="00D82C8B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научно-технологического развития Донецкой Народной Республики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; </w:t>
      </w:r>
    </w:p>
    <w:p w14:paraId="503B01C2" w14:textId="39D42938" w:rsidR="005B3219" w:rsidRPr="001B7714" w:rsidRDefault="00B253C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72294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учреждение государственных научных организаций Донецкой Народной Республики в сфере нау</w:t>
      </w:r>
      <w:r w:rsidR="0072294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чной, 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научно-технической деятельности, реорганизация и ликвидация указанных организаций; </w:t>
      </w:r>
    </w:p>
    <w:p w14:paraId="02BF5190" w14:textId="4A2DFE59" w:rsidR="005B3219" w:rsidRPr="001B7714" w:rsidRDefault="00B253C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="0072294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учреждение премий, стипендий </w:t>
      </w:r>
      <w:r w:rsidR="00E5388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Правительства Донецкой Народной Республики </w:t>
      </w:r>
      <w:r w:rsidR="007878EB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сфере научной, научно-технической деятельности</w:t>
      </w:r>
      <w:r w:rsidR="00E5388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иных видов поощрений субъектов научной, научно-технической деятельности; </w:t>
      </w:r>
    </w:p>
    <w:p w14:paraId="00A8ABE0" w14:textId="0F00BA3B" w:rsidR="005B3219" w:rsidRPr="001B7714" w:rsidRDefault="00B253C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72294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обеспечение эффективного использования и развития научного</w:t>
      </w:r>
      <w:r w:rsidR="008D3B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научно-технического потенциала Донецкой Народной Республики; </w:t>
      </w:r>
    </w:p>
    <w:p w14:paraId="61D66A72" w14:textId="3D68510A" w:rsidR="005B3219" w:rsidRPr="001B7714" w:rsidRDefault="00B253C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="00E6341A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72294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определение форм и способов использования результатов научной, научно-технической деятельности, финансируемой за счет средств бюджета Донецкой Народной Республики; </w:t>
      </w:r>
    </w:p>
    <w:p w14:paraId="79BE7F7B" w14:textId="1DE4561B" w:rsidR="005B3219" w:rsidRPr="001B7714" w:rsidRDefault="00B253C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7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72294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осуществление методического руководства, организации и координации работ при разработке научных, научно-технических программ и проектов</w:t>
      </w:r>
      <w:r w:rsidR="005A28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5A28E3" w:rsidRPr="005A28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финансируемых за счет средств бюджета Донецкой Народной Республики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а также содействие их реализации; </w:t>
      </w:r>
    </w:p>
    <w:p w14:paraId="1C2D8A3F" w14:textId="6DC7DFDE" w:rsidR="005B3219" w:rsidRPr="001B7714" w:rsidRDefault="00B253C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8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72294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заключение </w:t>
      </w:r>
      <w:r w:rsidR="005B3219" w:rsidRPr="0063165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соглашений с органами государственной власти Российской Федерации, иными субъектами Российской Федерации, органами местного </w:t>
      </w:r>
      <w:r w:rsidR="005B3219" w:rsidRPr="0063165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самоуправления муниципальных образований в Донецкой Народной Республике, государственными и негосударственными организациями, международными организациями в сфере научной, научно-технической деятельности в порядке, установленном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законодательством Российской Федерации и законодательством Донецкой Народной Республики; </w:t>
      </w:r>
    </w:p>
    <w:p w14:paraId="71A25E20" w14:textId="5344A7A7" w:rsidR="005B3219" w:rsidRPr="001B7714" w:rsidRDefault="002C0498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9</w:t>
      </w:r>
      <w:r w:rsidR="00C0138A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установление порядка </w:t>
      </w:r>
      <w:r w:rsidR="00C0138A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проведения 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экспертиз научных, научно-технических </w:t>
      </w:r>
      <w:r w:rsidR="00C0138A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программ и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проектов, финансируемых за счет средств бюджета Донецкой Народной Республики; </w:t>
      </w:r>
    </w:p>
    <w:p w14:paraId="7D01E23D" w14:textId="2C25B135" w:rsidR="005B3219" w:rsidRPr="001B7714" w:rsidRDefault="00AD6B71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="002C04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0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826AA3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определение </w:t>
      </w:r>
      <w:r w:rsidR="00131C14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порядка и 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условий оплаты труда </w:t>
      </w:r>
      <w:r w:rsidR="00131C14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аботников государственных научных организаций</w:t>
      </w:r>
      <w:r w:rsidR="007B071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7B071E" w:rsidRPr="004A131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Донецкой Народной Республики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5A28E3" w:rsidRPr="005A28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финансируемых за счет средств бюджета Донецкой Народной Республики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; </w:t>
      </w:r>
    </w:p>
    <w:p w14:paraId="4C513EA9" w14:textId="326E375A" w:rsidR="005B3219" w:rsidRPr="001B7714" w:rsidRDefault="00AD6B71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="002C04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826AA3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осуществление иных полномочий в сфере нау</w:t>
      </w:r>
      <w:r w:rsidR="00826AA3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чной, 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научно-технической деятельности в соответствии с </w:t>
      </w:r>
      <w:r w:rsidR="006200CD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законодательством Российской Федерации и законодательством Донецкой Народной Республики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</w:p>
    <w:p w14:paraId="4E28B453" w14:textId="1DFA48EB" w:rsidR="005B3219" w:rsidRPr="001B7714" w:rsidRDefault="005B3219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 xml:space="preserve">Статья </w:t>
      </w:r>
      <w:r w:rsidR="005E25FF">
        <w:rPr>
          <w:b w:val="0"/>
        </w:rPr>
        <w:t>19</w:t>
      </w:r>
      <w:r w:rsidRPr="001B7714">
        <w:rPr>
          <w:b w:val="0"/>
        </w:rPr>
        <w:t>.</w:t>
      </w:r>
      <w:r w:rsidRPr="001B7714">
        <w:t xml:space="preserve"> Полномочия уполномоченного</w:t>
      </w:r>
      <w:r w:rsidR="00DB32F8">
        <w:t xml:space="preserve"> исполнительного</w:t>
      </w:r>
      <w:r w:rsidRPr="001B7714">
        <w:t xml:space="preserve"> органа </w:t>
      </w:r>
    </w:p>
    <w:p w14:paraId="0A9AC61F" w14:textId="18F10D4B" w:rsidR="005B3219" w:rsidRPr="001B7714" w:rsidRDefault="005B3219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 полномочиям уполномоченного </w:t>
      </w:r>
      <w:r w:rsidR="00DB32F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исполнительного 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органа</w:t>
      </w:r>
      <w:r w:rsidR="004D5225" w:rsidRPr="004D5225">
        <w:t xml:space="preserve"> </w:t>
      </w:r>
      <w:r w:rsidR="004D5225" w:rsidRPr="004D522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относятся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: </w:t>
      </w:r>
    </w:p>
    <w:p w14:paraId="6EAF514D" w14:textId="77777777" w:rsidR="005B3219" w:rsidRPr="001B7714" w:rsidRDefault="005B3219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1)</w:t>
      </w:r>
      <w:r w:rsidR="00826AA3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разработка и представление Правительству Донецкой Народной Республики проектов нормативных правовых актов, регулирующих научную, научно-техническую деятельность в Донецкой Народной Республике; </w:t>
      </w:r>
    </w:p>
    <w:p w14:paraId="56CEE019" w14:textId="77777777" w:rsidR="005B3219" w:rsidRPr="001B7714" w:rsidRDefault="005B3219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</w:t>
      </w:r>
      <w:r w:rsidR="00826AA3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разработка </w:t>
      </w:r>
      <w:r w:rsidR="006757AF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государственной программы </w:t>
      </w:r>
      <w:r w:rsidR="00D82C8B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научно-технологического развития Донецкой Народной Республики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; </w:t>
      </w:r>
    </w:p>
    <w:p w14:paraId="5977F2ED" w14:textId="7297C67E" w:rsidR="005B3219" w:rsidRPr="001B7714" w:rsidRDefault="005B3219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3)</w:t>
      </w:r>
      <w:r w:rsidR="00826AA3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разработка предложений по приоритетным направлениям и формам государственной поддержки научной, научно-технической деятельности, сотрудничеству</w:t>
      </w:r>
      <w:r w:rsidR="00D738F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C375CD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органами местного самоуправления </w:t>
      </w:r>
      <w:r w:rsidR="004F1A98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образований Донецкой Народной Республики</w:t>
      </w:r>
      <w:r w:rsidR="004F1A98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C375CD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</w:t>
      </w:r>
      <w:r w:rsidR="004D52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сфере </w:t>
      </w:r>
      <w:r w:rsidR="004D5225" w:rsidRPr="004D52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научной, научно-технической деятельности;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14:paraId="69AF51C0" w14:textId="15E25A39" w:rsidR="005B3219" w:rsidRPr="001B7714" w:rsidRDefault="00C375CD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826AA3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обеспечение формирования системы научных организаций</w:t>
      </w:r>
      <w:r w:rsidR="006055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6055EC" w:rsidRPr="004A131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Донецкой Народной Республики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; </w:t>
      </w:r>
    </w:p>
    <w:p w14:paraId="05E022EC" w14:textId="77777777" w:rsidR="00EC7390" w:rsidRPr="001B7714" w:rsidRDefault="00C375CD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5</w:t>
      </w:r>
      <w:r w:rsidR="00EC7390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 формирование государственного задания подведомственным научным и образовательным организациям на выполнение научно-исследовательских, опытно-конструкторских и технологических работ для государственных нужд Донецкой Народной Республики;</w:t>
      </w:r>
    </w:p>
    <w:p w14:paraId="02A867FE" w14:textId="41DDA80D" w:rsidR="005B3219" w:rsidRPr="00CC3454" w:rsidRDefault="00C375CD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826AA3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организация проведения экспертиз научных, научно-технических программ и проектов, финансируемых за счет средств бюджета Донецкой Народной </w:t>
      </w:r>
      <w:r w:rsidR="005B3219" w:rsidRPr="00CC345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Республики; </w:t>
      </w:r>
    </w:p>
    <w:p w14:paraId="11AA2DDA" w14:textId="49945950" w:rsidR="005B3219" w:rsidRPr="001B7714" w:rsidRDefault="00C375CD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7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826AA3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выполнение в установленном порядке функций государственн</w:t>
      </w:r>
      <w:r w:rsidR="000C396B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ого 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заказчик</w:t>
      </w:r>
      <w:r w:rsidR="000C396B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 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научных</w:t>
      </w:r>
      <w:r w:rsidR="00826AA3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научно-технических программ и проектов</w:t>
      </w:r>
      <w:r w:rsidR="00F32A4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F32A42" w:rsidRPr="00F32A4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32A42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финансируемых за счет средств бюджета Донецкой Народной </w:t>
      </w:r>
      <w:r w:rsidR="00F32A42" w:rsidRPr="00CC345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Республики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; </w:t>
      </w:r>
    </w:p>
    <w:p w14:paraId="4EEA21F0" w14:textId="2177DA4C" w:rsidR="005B3219" w:rsidRPr="001B7714" w:rsidRDefault="00B47EC2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8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875A61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содействие эффективному использованию и развитию </w:t>
      </w:r>
      <w:r w:rsidR="00875A61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научного, 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научно-технического потенциала Донецкой Народной Республики; </w:t>
      </w:r>
    </w:p>
    <w:p w14:paraId="0724DB38" w14:textId="5B332F0D" w:rsidR="005B3219" w:rsidRPr="001B7714" w:rsidRDefault="00B47EC2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9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875A61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разработка предложений для стратегии социально-экономического развития Донецкой Народной Республики в сфере научной, научно-технической деятельности; </w:t>
      </w:r>
    </w:p>
    <w:p w14:paraId="2BFA9D74" w14:textId="5E6E4156" w:rsidR="005B3219" w:rsidRPr="001B7714" w:rsidRDefault="00875A61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="00B47E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0</w:t>
      </w:r>
      <w:r w:rsidR="00C375CD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разработка приоритетных </w:t>
      </w:r>
      <w:r w:rsidR="0049387F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для Донецкой Народной Республики 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направлений </w:t>
      </w:r>
      <w:r w:rsidR="00872E2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научно-технологического развития</w:t>
      </w:r>
      <w:r w:rsidR="00AC5212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14:paraId="48774820" w14:textId="6DF4C127" w:rsidR="005B3219" w:rsidRPr="001B7714" w:rsidRDefault="005B3219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="00B47E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875A61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организация и проведение конкурсов на присуждение премий</w:t>
      </w:r>
      <w:r w:rsidR="00F9112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стипендий 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Главы Донецкой Народной Республики и Правительства Донецкой Народной Республики</w:t>
      </w:r>
      <w:r w:rsidR="0056770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сфере нау</w:t>
      </w:r>
      <w:r w:rsidR="00BC4D56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чной, научно-технической деятельности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; </w:t>
      </w:r>
    </w:p>
    <w:p w14:paraId="74431220" w14:textId="477426DA" w:rsidR="003C2B3D" w:rsidRPr="003C2B3D" w:rsidRDefault="00875A61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C2B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="00B47EC2" w:rsidRPr="003C2B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5B3219" w:rsidRPr="003C2B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Pr="003C2B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3C2B3D" w:rsidRPr="00AC46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организация </w:t>
      </w:r>
      <w:r w:rsidR="009A1850" w:rsidRPr="00AC46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мониторинга</w:t>
      </w:r>
      <w:r w:rsidR="003C2B3D" w:rsidRPr="003C2B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2310F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внедрения </w:t>
      </w:r>
      <w:r w:rsidR="003C2B3D" w:rsidRPr="003C2B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научных, научно-технических результат</w:t>
      </w:r>
      <w:r w:rsidR="00B766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ов</w:t>
      </w:r>
      <w:r w:rsidR="000B56D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3C2B3D" w:rsidRPr="003C2B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D451CB" w:rsidRPr="00E414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полученных в ходе </w:t>
      </w:r>
      <w:r w:rsidR="00D451CB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деятельности</w:t>
      </w:r>
      <w:r w:rsidR="00D451CB" w:rsidRPr="00E414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451CB" w:rsidRPr="00B43581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</w:t>
      </w:r>
      <w:r w:rsidR="00D451CB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D451CB" w:rsidRPr="00B43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всех форм собственности, расположенных на территории Донецкой Народной Республики</w:t>
      </w:r>
      <w:r w:rsidR="00D451C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F39645B" w14:textId="656FBEBA" w:rsidR="005B3219" w:rsidRPr="001B7714" w:rsidRDefault="00875A61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="00B47E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осуществление организационно-технического обеспечения работы консультативн</w:t>
      </w:r>
      <w:r w:rsidR="0062503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о-с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овещательных органов по вопросам нау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чной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научно-технической деяте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льности, экспертных советов;</w:t>
      </w:r>
    </w:p>
    <w:p w14:paraId="08D01F73" w14:textId="5CBA6401" w:rsidR="005B3219" w:rsidRPr="001B7714" w:rsidRDefault="00AB42DA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="00DD1B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="00F8607C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разработка предложений по созданию, реорганизации и ликвидации научных организаций Донецкой Народной Республики; </w:t>
      </w:r>
    </w:p>
    <w:p w14:paraId="33533B3F" w14:textId="64E88A51" w:rsidR="005B3219" w:rsidRPr="001B7714" w:rsidRDefault="00C375CD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1</w:t>
      </w:r>
      <w:r w:rsidR="00DD1B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F8607C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организация подготовки прогнозов научно-техн</w:t>
      </w:r>
      <w:r w:rsidR="000C396B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ологического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развития Донецкой Народной Республики; </w:t>
      </w:r>
    </w:p>
    <w:p w14:paraId="1B14C0C3" w14:textId="0A26233D" w:rsidR="005B3219" w:rsidRPr="001B7714" w:rsidRDefault="00BC4D56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="00DD1B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F8607C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организация издания информационно-аналитических материалов в сфере нау</w:t>
      </w:r>
      <w:r w:rsidR="00F8607C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чной, научно-технической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деятельности; </w:t>
      </w:r>
    </w:p>
    <w:p w14:paraId="0633BE1D" w14:textId="6AA4AD75" w:rsidR="005B3219" w:rsidRPr="001B7714" w:rsidRDefault="00B47EC2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="00DD1B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7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F8607C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осуществление иных полномочий в сфере нау</w:t>
      </w:r>
      <w:r w:rsidR="00F8607C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чной, 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научно-технической деятельности в соответствии с </w:t>
      </w:r>
      <w:r w:rsidR="006200CD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законодательством Российской Федерации и законодательством Донецкой Народной Республики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</w:p>
    <w:p w14:paraId="4E60E281" w14:textId="3C669C8B" w:rsidR="005B3219" w:rsidRPr="001B7714" w:rsidRDefault="005B3219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>Статья 2</w:t>
      </w:r>
      <w:r w:rsidR="00483B27">
        <w:rPr>
          <w:b w:val="0"/>
        </w:rPr>
        <w:t>0</w:t>
      </w:r>
      <w:r w:rsidRPr="001B7714">
        <w:rPr>
          <w:b w:val="0"/>
        </w:rPr>
        <w:t>.</w:t>
      </w:r>
      <w:r w:rsidRPr="001B7714">
        <w:t xml:space="preserve"> Полномочия иных </w:t>
      </w:r>
      <w:r w:rsidRPr="00446243">
        <w:t>исполнительн</w:t>
      </w:r>
      <w:r w:rsidR="007E4917" w:rsidRPr="00446243">
        <w:t>ых</w:t>
      </w:r>
      <w:r w:rsidRPr="00446243">
        <w:t xml:space="preserve"> </w:t>
      </w:r>
      <w:r w:rsidR="007E4917" w:rsidRPr="00446243">
        <w:t>органов</w:t>
      </w:r>
      <w:r w:rsidR="007E4917" w:rsidRPr="001B7714">
        <w:t xml:space="preserve"> </w:t>
      </w:r>
      <w:r w:rsidRPr="001B7714">
        <w:t>Донецкой Народной Республики в сфере нау</w:t>
      </w:r>
      <w:r w:rsidR="007211FF" w:rsidRPr="001B7714">
        <w:t>чной,</w:t>
      </w:r>
      <w:r w:rsidRPr="001B7714">
        <w:t xml:space="preserve"> научно-технической деятельности </w:t>
      </w:r>
    </w:p>
    <w:p w14:paraId="75DE4956" w14:textId="43A6BE38" w:rsidR="005B3219" w:rsidRPr="001B7714" w:rsidRDefault="005B3219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 полномочиям иных </w:t>
      </w:r>
      <w:r w:rsidRPr="0044624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исполнительн</w:t>
      </w:r>
      <w:r w:rsidR="007E4917" w:rsidRPr="0044624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ых</w:t>
      </w:r>
      <w:r w:rsidRPr="0044624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7E4917" w:rsidRPr="0044624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органов</w:t>
      </w:r>
      <w:r w:rsidR="007E4917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Донецкой Народной Республики в сфере научной, научно-технической деятельности относятся: </w:t>
      </w:r>
    </w:p>
    <w:p w14:paraId="6BB061EC" w14:textId="77777777" w:rsidR="005B3219" w:rsidRPr="001B7714" w:rsidRDefault="005B3219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1)</w:t>
      </w:r>
      <w:r w:rsidR="00F8607C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разработка, утверждение и реализация ведомственных целевых научных, научно-технических программ с участием научных работников (исследователей) и специалистов научных организаций; </w:t>
      </w:r>
    </w:p>
    <w:p w14:paraId="68A99A56" w14:textId="77777777" w:rsidR="005B3219" w:rsidRPr="001B7714" w:rsidRDefault="005B3219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</w:t>
      </w:r>
      <w:r w:rsidR="00F8607C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реализация приоритетных </w:t>
      </w:r>
      <w:r w:rsidR="00625FC4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для Донецкой Народной Республики </w:t>
      </w:r>
      <w:r w:rsidR="0049387F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направлений </w:t>
      </w:r>
      <w:r w:rsidR="00872E2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научно-технологического развития</w:t>
      </w: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; </w:t>
      </w:r>
    </w:p>
    <w:p w14:paraId="2A3CAA8F" w14:textId="48B7721B" w:rsidR="005B3219" w:rsidRPr="001B7714" w:rsidRDefault="00F8607C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3)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участие в разработке предложений по приоритетным направлениям и формам государственной поддержки научной, научно-технической деятельности; </w:t>
      </w:r>
    </w:p>
    <w:p w14:paraId="7467F1E2" w14:textId="05AA99CD" w:rsidR="00E65BF5" w:rsidRPr="001B7714" w:rsidRDefault="000D33C8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="00E65BF5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 </w:t>
      </w:r>
      <w:r w:rsidR="00204DBD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организация и 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участие в проведении конкурсов в сфере научной, научно-технической деятельности; </w:t>
      </w:r>
    </w:p>
    <w:p w14:paraId="52B7654F" w14:textId="14C8685E" w:rsidR="005B3219" w:rsidRPr="001B7714" w:rsidRDefault="000D33C8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E65BF5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выполнение в установленном порядке функций государственных заказчиков научных</w:t>
      </w:r>
      <w:r w:rsidR="00E65BF5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научно-технических программ и проектов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финансируемых за счет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 бюджета</w:t>
      </w:r>
      <w:r w:rsidRPr="00B43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Донецкой Народной Республики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; </w:t>
      </w:r>
    </w:p>
    <w:p w14:paraId="51442BBC" w14:textId="69B765B1" w:rsidR="006115CC" w:rsidRPr="001B7714" w:rsidRDefault="000D33C8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="006115CC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 формирование государственного задания подведомственным научным и образовательным организациям на выполнение научно-исследовательских, опытно-конструкторских и технологических работ</w:t>
      </w:r>
      <w:r w:rsidR="00F84990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14:paraId="3F4E9DCB" w14:textId="1479C95F" w:rsidR="005B3219" w:rsidRPr="001B7714" w:rsidRDefault="000D33C8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7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E65BF5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осуществление иных полномочий в сфере нау</w:t>
      </w:r>
      <w:r w:rsidR="006200CD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чной, 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научно-технической деятельности в соответствии с </w:t>
      </w:r>
      <w:r w:rsidR="006200CD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законодательством Российской Федерации и законодательством Донецкой Народной Республики</w:t>
      </w:r>
      <w:r w:rsidR="005B3219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14:paraId="46084E10" w14:textId="77777777" w:rsidR="00D62D78" w:rsidRPr="001B7714" w:rsidRDefault="00D62D78" w:rsidP="000429CE">
      <w:pPr>
        <w:pStyle w:val="1"/>
        <w:spacing w:before="0" w:after="360"/>
      </w:pPr>
      <w:r w:rsidRPr="001B7714">
        <w:rPr>
          <w:b w:val="0"/>
        </w:rPr>
        <w:t>Глава 5.</w:t>
      </w:r>
      <w:r w:rsidRPr="001B7714">
        <w:t xml:space="preserve"> </w:t>
      </w:r>
      <w:r w:rsidR="00912F42" w:rsidRPr="001B7714">
        <w:t>Р</w:t>
      </w:r>
      <w:r w:rsidRPr="001B7714">
        <w:t>еализация государственной научно-технической политики</w:t>
      </w:r>
    </w:p>
    <w:p w14:paraId="47A78312" w14:textId="09EEAF82" w:rsidR="00D62D78" w:rsidRPr="001B7714" w:rsidRDefault="00D62D78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 xml:space="preserve">Статья </w:t>
      </w:r>
      <w:r w:rsidR="00E65BF5" w:rsidRPr="001B7714">
        <w:rPr>
          <w:b w:val="0"/>
        </w:rPr>
        <w:t>2</w:t>
      </w:r>
      <w:r w:rsidR="00483B27">
        <w:rPr>
          <w:b w:val="0"/>
        </w:rPr>
        <w:t>1</w:t>
      </w:r>
      <w:r w:rsidRPr="001B7714">
        <w:rPr>
          <w:b w:val="0"/>
        </w:rPr>
        <w:t>.</w:t>
      </w:r>
      <w:r w:rsidRPr="001B7714">
        <w:t xml:space="preserve"> Государственная научно-техническая политика Донецкой Народной Республики </w:t>
      </w:r>
    </w:p>
    <w:p w14:paraId="005C196B" w14:textId="77777777" w:rsidR="00D62D78" w:rsidRPr="000737F6" w:rsidRDefault="00D62D78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212D8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0737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Государственная научно-техническая политика Донецкой Народной Республики является составной частью социально-экономической политики Донецкой Народной Республики и формируется во взаимосвязи с промышленной, инвестиционной политикой Донецкой Народной Республики, а также политикой в иных сферах деятельности. </w:t>
      </w:r>
    </w:p>
    <w:p w14:paraId="6847C31C" w14:textId="77777777" w:rsidR="00D62D78" w:rsidRPr="001B7714" w:rsidRDefault="00D62D78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212D8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Государственная научно-техническая политика Донецкой Народной Республики формируется и реализуется при взаимодействии органов государственной власти Российской Федерации и органов государственной власти Донецкой Народной Республики с учетом единой государственной научно-технической политики Российской Федерации и интересов социально-экономического развития Донецкой Народной Республики. </w:t>
      </w:r>
    </w:p>
    <w:p w14:paraId="2414ED94" w14:textId="401D4802" w:rsidR="00D62D78" w:rsidRPr="001B7714" w:rsidRDefault="00D62D78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212D8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2313A1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Реализация г</w:t>
      </w:r>
      <w:r w:rsidR="000C2A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осударственн</w:t>
      </w:r>
      <w:r w:rsidR="002313A1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0C2A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научно-техническ</w:t>
      </w:r>
      <w:r w:rsidR="002313A1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0C2A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политик</w:t>
      </w:r>
      <w:r w:rsidR="002313A1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0C2A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Донецкой Народной Республики </w:t>
      </w:r>
      <w:r w:rsidR="002313A1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</w:t>
      </w:r>
      <w:r w:rsidR="000C2A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Народным Советом Донецкой Народной Республики,</w:t>
      </w:r>
      <w:r w:rsidR="00291FA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Главой Донецкой Народной Республики, </w:t>
      </w:r>
      <w:r w:rsidR="000C2A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Правительством Донецкой Народной Республики, уполномоченным </w:t>
      </w:r>
      <w:r w:rsidR="00716D2B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исполнительным органом</w:t>
      </w:r>
      <w:r w:rsidR="000C2A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B1154A" w:rsidRPr="00B1154A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иными</w:t>
      </w:r>
      <w:r w:rsidR="00B115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4917" w:rsidRPr="00446243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исполнительными органами</w:t>
      </w:r>
      <w:r w:rsidR="000C2A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Донецкой Народной Республики в сфере научной, научно-технической деятельности.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</w:p>
    <w:p w14:paraId="51EB17EA" w14:textId="4F37960E" w:rsidR="00D62D78" w:rsidRPr="001B7714" w:rsidRDefault="00D62D78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 xml:space="preserve">Статья </w:t>
      </w:r>
      <w:r w:rsidR="007A35F1" w:rsidRPr="001B7714">
        <w:rPr>
          <w:b w:val="0"/>
        </w:rPr>
        <w:t>2</w:t>
      </w:r>
      <w:r w:rsidR="005D2C54">
        <w:rPr>
          <w:b w:val="0"/>
        </w:rPr>
        <w:t>2</w:t>
      </w:r>
      <w:r w:rsidRPr="001B7714">
        <w:rPr>
          <w:b w:val="0"/>
        </w:rPr>
        <w:t>.</w:t>
      </w:r>
      <w:r w:rsidRPr="001B7714">
        <w:t xml:space="preserve"> Цель и основные задачи государственной научно-технической политики Донецкой Народной Республики </w:t>
      </w:r>
    </w:p>
    <w:p w14:paraId="43013AFB" w14:textId="4A9D8A62" w:rsidR="00D62D78" w:rsidRPr="003959D4" w:rsidRDefault="00D62D78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212D8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Основной </w:t>
      </w:r>
      <w:r w:rsidRPr="003959D4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целью государственной научно-технической политики Донецкой Народной Республики является научно-техн</w:t>
      </w:r>
      <w:r w:rsidR="008439AB" w:rsidRPr="003959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ологическое </w:t>
      </w:r>
      <w:r w:rsidRPr="003959D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</w:t>
      </w:r>
      <w:r w:rsidR="005D2C54" w:rsidRPr="003959D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959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Донецкой Народной Республики. </w:t>
      </w:r>
    </w:p>
    <w:p w14:paraId="21409A42" w14:textId="77777777" w:rsidR="00D62D78" w:rsidRPr="00BD67BC" w:rsidRDefault="00D62D78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59D4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212D80" w:rsidRPr="003959D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3959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Основными задачами государственной научно-технической политики </w:t>
      </w:r>
      <w:r w:rsidRPr="00BD6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Донецкой Народной Республики являются: </w:t>
      </w:r>
    </w:p>
    <w:p w14:paraId="466A9F1B" w14:textId="5506FD82" w:rsidR="00D62D78" w:rsidRPr="00BD67BC" w:rsidRDefault="00D62D78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67B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1)</w:t>
      </w:r>
      <w:r w:rsidR="008439AB" w:rsidRPr="00BD6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сохранение, </w:t>
      </w:r>
      <w:r w:rsidRPr="00BD67B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</w:t>
      </w:r>
      <w:r w:rsidR="003959D4" w:rsidRPr="00BD6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Pr="00BD6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эффективное использование научного</w:t>
      </w:r>
      <w:r w:rsidR="008A09B3" w:rsidRPr="00BD67BC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BD6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научно-технического потенциала Донецкой Народной Республики</w:t>
      </w:r>
      <w:r w:rsidR="008439AB" w:rsidRPr="00BD67B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Pr="00BD6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366B371" w14:textId="77777777" w:rsidR="007245DD" w:rsidRPr="001B7714" w:rsidRDefault="007245DD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 удовлетворение потребностей Донецкой Народной Республики в высококвалифицированных научных и инженерно-технических кадрах; </w:t>
      </w:r>
    </w:p>
    <w:p w14:paraId="15FEA75B" w14:textId="77777777" w:rsidR="00D62D78" w:rsidRPr="001B7714" w:rsidRDefault="007245DD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D62D7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8439AB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D62D7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определение приоритетных </w:t>
      </w:r>
      <w:r w:rsidR="00A52F2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Донецкой Народной Республики направлени</w:t>
      </w:r>
      <w:r w:rsidR="003A393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872E2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научно-технологического развития</w:t>
      </w:r>
      <w:r w:rsidR="00D62D7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5671577" w14:textId="77777777" w:rsidR="00D62D78" w:rsidRPr="001B7714" w:rsidRDefault="007245DD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1FD8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D62D78" w:rsidRPr="002B1FD8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2B5A25" w:rsidRPr="002B1FD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D62D78" w:rsidRPr="002B1FD8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 благоприятных правовых, экономических и организационных ус</w:t>
      </w:r>
      <w:r w:rsidR="00727779" w:rsidRPr="002B1FD8">
        <w:rPr>
          <w:rFonts w:ascii="Times New Roman" w:eastAsiaTheme="minorHAnsi" w:hAnsi="Times New Roman" w:cs="Times New Roman"/>
          <w:sz w:val="28"/>
          <w:szCs w:val="28"/>
          <w:lang w:eastAsia="en-US"/>
        </w:rPr>
        <w:t>ловий для осуществления научной</w:t>
      </w:r>
      <w:r w:rsidR="00841EFE" w:rsidRPr="002B1F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62D78" w:rsidRPr="002B1F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научно-технической </w:t>
      </w:r>
      <w:r w:rsidR="00D62D7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деятельности в Донецкой Народной Республике; </w:t>
      </w:r>
    </w:p>
    <w:p w14:paraId="3EAF540B" w14:textId="77777777" w:rsidR="00D62D78" w:rsidRPr="001B7714" w:rsidRDefault="007245DD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D62D7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2B5A2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D62D7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создание и развитие эффективно функционирующей инфраструктуры </w:t>
      </w:r>
      <w:r w:rsidR="0072777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научной</w:t>
      </w:r>
      <w:r w:rsidR="00841EF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2777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научно-технической деятельности </w:t>
      </w:r>
      <w:r w:rsidR="00D62D7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Донецкой Народной Республике, обеспечивающей конкурентоспособность результатов </w:t>
      </w:r>
      <w:r w:rsidR="0072777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научной</w:t>
      </w:r>
      <w:r w:rsidR="00841EF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2777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научно-технической деятельности</w:t>
      </w:r>
      <w:r w:rsidR="00D62D7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6737ED5B" w14:textId="77777777" w:rsidR="002B5A25" w:rsidRPr="001B7714" w:rsidRDefault="007245DD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2B5A2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 материально-техническое и организационное обеспечение развития научной</w:t>
      </w:r>
      <w:r w:rsidR="00841EF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B5A2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научно-технической деятельности в Донецкой Народной Республике, включая стимулирование научных исследований</w:t>
      </w:r>
      <w:r w:rsidR="00204DBD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экспериментальных разработок</w:t>
      </w:r>
      <w:r w:rsidR="002B5A2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направленных на увеличение выпуска наукоемкой продукции, повышение эффективности ресурсосбережения, улучшение экологической обстановки, обеспечение населения Донецкой Народной Республики потребительскими товарами высокого качества; </w:t>
      </w:r>
    </w:p>
    <w:p w14:paraId="6799A136" w14:textId="77777777" w:rsidR="00727779" w:rsidRPr="001B7714" w:rsidRDefault="007245DD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72777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2B5A2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72777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развитие интеграционных процессов в научной, научно-технической и производственной деятельности в Донецкой Народной Республике; </w:t>
      </w:r>
    </w:p>
    <w:p w14:paraId="713881F2" w14:textId="094723D5" w:rsidR="000C450D" w:rsidRPr="001B7714" w:rsidRDefault="002D012A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D62D7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40127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D62D7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обеспечение осуществления межотраслевой координации деятельности </w:t>
      </w:r>
      <w:r w:rsidR="00FF3F73" w:rsidRPr="00FF3F73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субъектов в сфере научной, научно-технической деятельности на территории Донецкой Народной Республики</w:t>
      </w:r>
      <w:r w:rsidR="00D62D7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FDE27B6" w14:textId="0C1B8902" w:rsidR="00D62D78" w:rsidRPr="001B7714" w:rsidRDefault="002D012A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D62D7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40127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D62D7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 условий для интеграции научных и образовательных организаций и их ко</w:t>
      </w:r>
      <w:r w:rsidR="0040127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операции с </w:t>
      </w:r>
      <w:r w:rsidR="00204DBD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организациями промышленности</w:t>
      </w:r>
      <w:r w:rsidR="0040127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8A64244" w14:textId="69017407" w:rsidR="00401272" w:rsidRPr="001B7714" w:rsidRDefault="00401272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2D012A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 развитие межрегионального и международного сотрудничества в сфере научной</w:t>
      </w:r>
      <w:r w:rsidR="00841EF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научно-технической деятельности.</w:t>
      </w:r>
    </w:p>
    <w:p w14:paraId="0D48F9AE" w14:textId="318BBC84" w:rsidR="00F212E5" w:rsidRPr="001B7714" w:rsidRDefault="00F82BD7" w:rsidP="000429CE">
      <w:pPr>
        <w:pStyle w:val="2"/>
        <w:keepNext w:val="0"/>
        <w:keepLines w:val="0"/>
        <w:spacing w:before="0" w:after="360"/>
      </w:pPr>
      <w:r>
        <w:rPr>
          <w:b w:val="0"/>
        </w:rPr>
        <w:br w:type="page"/>
      </w:r>
      <w:r w:rsidR="00F212E5" w:rsidRPr="001B7714">
        <w:rPr>
          <w:b w:val="0"/>
        </w:rPr>
        <w:lastRenderedPageBreak/>
        <w:t>Статья 2</w:t>
      </w:r>
      <w:r w:rsidR="00B40F0F">
        <w:rPr>
          <w:b w:val="0"/>
        </w:rPr>
        <w:t>3</w:t>
      </w:r>
      <w:r w:rsidR="00F212E5" w:rsidRPr="001B7714">
        <w:rPr>
          <w:b w:val="0"/>
        </w:rPr>
        <w:t>.</w:t>
      </w:r>
      <w:r w:rsidR="00F212E5" w:rsidRPr="001B7714">
        <w:t xml:space="preserve"> Приоритетные </w:t>
      </w:r>
      <w:r w:rsidR="00AC5212" w:rsidRPr="001B7714">
        <w:t xml:space="preserve">для Донецкой Народной Республики </w:t>
      </w:r>
      <w:r w:rsidR="00F212E5" w:rsidRPr="001B7714">
        <w:t xml:space="preserve">направления </w:t>
      </w:r>
      <w:r w:rsidR="00195507" w:rsidRPr="001B7714">
        <w:t xml:space="preserve">научно-технологического развития </w:t>
      </w:r>
    </w:p>
    <w:p w14:paraId="439F4CEC" w14:textId="498A1475" w:rsidR="00F212E5" w:rsidRPr="001B7714" w:rsidRDefault="00F212E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 Приоритетные для Донецкой Народной Республики направления </w:t>
      </w:r>
      <w:r w:rsidR="0019550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научно-технологического развития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обеспечивают вклад в развитие научно-технологического потенциала Российской Федерации</w:t>
      </w:r>
      <w:r w:rsidR="007F28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156C2DD" w14:textId="70780CBF" w:rsidR="00F212E5" w:rsidRPr="00A87BA7" w:rsidRDefault="00F212E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2. </w:t>
      </w:r>
      <w:r w:rsidRPr="000A60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Приоритетные для Донецкой Народной Республики направления </w:t>
      </w:r>
      <w:r w:rsidR="00195507" w:rsidRPr="000A60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научно-технологического развития </w:t>
      </w:r>
      <w:r w:rsidRPr="000A60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формируются уполномоченным </w:t>
      </w:r>
      <w:r w:rsidR="00716D2B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исполнительным органом</w:t>
      </w:r>
      <w:r w:rsidR="00DE2493" w:rsidRPr="000A60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A60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195507" w:rsidRPr="000A60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приоритетными направлениями научно-технологического развития Российской Федерации, а также </w:t>
      </w:r>
      <w:r w:rsidRPr="000A60D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приоритетами развития отраслей экономики Донецкой Народной Республики, актуализируемыми с учетом научного, научно-технического потенциала Донецкой Народной Республики.</w:t>
      </w:r>
    </w:p>
    <w:p w14:paraId="778AF4AC" w14:textId="6101270D" w:rsidR="00F212E5" w:rsidRPr="001B7714" w:rsidRDefault="00F212E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 Выбор приоритетных для Донецкой Народной Республики направлений </w:t>
      </w:r>
      <w:r w:rsidR="0019550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научно-технологического развития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осуществляется с привлечением научной общественности с использованием различных форм общественных обсуждений, экспертиз, иных форм.</w:t>
      </w:r>
    </w:p>
    <w:p w14:paraId="28D95842" w14:textId="77777777" w:rsidR="00F212E5" w:rsidRPr="001B7714" w:rsidRDefault="00F212E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Выбор каждого из приоритетных для Донецкой Народной Республики направлений </w:t>
      </w:r>
      <w:r w:rsidR="0019550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научно-технологического развития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сопровождается следующими материалами:</w:t>
      </w:r>
    </w:p>
    <w:p w14:paraId="351B9380" w14:textId="77777777" w:rsidR="00F212E5" w:rsidRPr="001B7714" w:rsidRDefault="00F212E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 обоснованием необходимости принятия приоритетного направления, ожидаемых результатов и их влияния на экономику Донецкой Народной Республики; </w:t>
      </w:r>
    </w:p>
    <w:p w14:paraId="7DF65FD3" w14:textId="6396B5A1" w:rsidR="00F212E5" w:rsidRPr="001B7714" w:rsidRDefault="00F212E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 оценкой </w:t>
      </w:r>
      <w:r w:rsidR="001E05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научного,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научно-технического потенциала и научных школ, которые будут задействованы в реализации приоритетного направления; </w:t>
      </w:r>
    </w:p>
    <w:p w14:paraId="6FC7290C" w14:textId="55DFA3F2" w:rsidR="00F212E5" w:rsidRPr="001B7714" w:rsidRDefault="00F212E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 оценкой существующих </w:t>
      </w:r>
      <w:r w:rsidRPr="00403E4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объектов интеллектуальной собственности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научных результатов</w:t>
      </w:r>
      <w:r w:rsidR="00154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приоритетному направлению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467E93E4" w14:textId="77777777" w:rsidR="00F212E5" w:rsidRPr="001B7714" w:rsidRDefault="00F212E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 сведениями о специалистах, базовых образовательных и (или) научных организациях, которые должны осуществлять научное, научно-техническое сопровождение приоритетного направления; </w:t>
      </w:r>
    </w:p>
    <w:p w14:paraId="00FC6647" w14:textId="3CD7A4D5" w:rsidR="00F212E5" w:rsidRPr="001B7714" w:rsidRDefault="00F212E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 концепцией реализации приоритетного направления. </w:t>
      </w:r>
    </w:p>
    <w:p w14:paraId="6DEC5A1A" w14:textId="244E45FF" w:rsidR="00F212E5" w:rsidRPr="001B7714" w:rsidRDefault="00F212E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4. Реализация приоритетных для Донецкой Народной Республики направлений </w:t>
      </w:r>
      <w:r w:rsidR="0019550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научно-технологического развития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обеспечивается путем разработки и выполнения государственных программ, государственного заказа на </w:t>
      </w:r>
      <w:r w:rsidRPr="00BC7FA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</w:t>
      </w:r>
      <w:r w:rsidR="00BC7FA4" w:rsidRPr="00BC7F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</w:t>
      </w:r>
      <w:r w:rsidRPr="00BC7F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научных кадров, </w:t>
      </w:r>
      <w:r w:rsidR="00E37435" w:rsidRPr="00E374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государственного задания на выполнение </w:t>
      </w:r>
      <w:r w:rsidRPr="00E37435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научных исследований и экспериментальных разработок</w:t>
      </w:r>
      <w:r w:rsidR="00E3743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1F498D03" w14:textId="24B8B224" w:rsidR="00DB4B15" w:rsidRPr="001B7714" w:rsidRDefault="00DB4B15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>Статья</w:t>
      </w:r>
      <w:r w:rsidR="00231EEF" w:rsidRPr="001B7714">
        <w:rPr>
          <w:b w:val="0"/>
        </w:rPr>
        <w:t xml:space="preserve"> </w:t>
      </w:r>
      <w:r w:rsidR="005B4A3A" w:rsidRPr="001B7714">
        <w:rPr>
          <w:b w:val="0"/>
        </w:rPr>
        <w:t>2</w:t>
      </w:r>
      <w:r w:rsidR="00B40F0F">
        <w:rPr>
          <w:b w:val="0"/>
        </w:rPr>
        <w:t>4</w:t>
      </w:r>
      <w:r w:rsidRPr="00FF3F73">
        <w:rPr>
          <w:b w:val="0"/>
          <w:bCs/>
        </w:rPr>
        <w:t>.</w:t>
      </w:r>
      <w:r w:rsidRPr="001B7714">
        <w:t xml:space="preserve"> Взаимодействие</w:t>
      </w:r>
      <w:r w:rsidR="00FF3F73">
        <w:t xml:space="preserve"> </w:t>
      </w:r>
      <w:r w:rsidR="00FF3F73" w:rsidRPr="001B7714">
        <w:t>Правительств</w:t>
      </w:r>
      <w:r w:rsidR="00FF3F73">
        <w:t>а</w:t>
      </w:r>
      <w:r w:rsidR="00FF3F73" w:rsidRPr="001B7714">
        <w:t xml:space="preserve"> Донецкой Народной Республики и уполномоченн</w:t>
      </w:r>
      <w:r w:rsidR="00FF3F73">
        <w:t>ого</w:t>
      </w:r>
      <w:r w:rsidR="00FF3F73" w:rsidRPr="001B7714">
        <w:t xml:space="preserve"> </w:t>
      </w:r>
      <w:r w:rsidR="00FF3F73">
        <w:t xml:space="preserve">исполнительного </w:t>
      </w:r>
      <w:r w:rsidR="00FF3F73" w:rsidRPr="001B7714">
        <w:t>орган</w:t>
      </w:r>
      <w:r w:rsidR="00FF3F73">
        <w:t>а</w:t>
      </w:r>
      <w:r w:rsidRPr="001B7714">
        <w:t xml:space="preserve"> с федеральными </w:t>
      </w:r>
      <w:r w:rsidR="00F32197" w:rsidRPr="001B7714">
        <w:t>органами исполнительной власти</w:t>
      </w:r>
    </w:p>
    <w:p w14:paraId="63B36AF4" w14:textId="4C512B75" w:rsidR="00DB4B15" w:rsidRPr="00B40F0F" w:rsidRDefault="00DB4B1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212D8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Правительство Донецкой Народной Республики и </w:t>
      </w:r>
      <w:r w:rsidR="0001606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уполномоченный </w:t>
      </w:r>
      <w:r w:rsidR="00716D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исполнительный </w:t>
      </w:r>
      <w:r w:rsidR="0001606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 </w:t>
      </w:r>
      <w:r w:rsidR="00DE2493" w:rsidRPr="00B40F0F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</w:t>
      </w:r>
      <w:r w:rsidRPr="00B40F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ствляют взаимодействие с федеральными органами исполнительной власти в целях: </w:t>
      </w:r>
    </w:p>
    <w:p w14:paraId="751AFBB0" w14:textId="77777777" w:rsidR="00DB4B15" w:rsidRPr="00B40F0F" w:rsidRDefault="00DB4B1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0F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 формирования и реализации научно-технической политики Донецкой Народной Республики с учетом единой государственной научно-технической политики Российской Федерации; </w:t>
      </w:r>
    </w:p>
    <w:p w14:paraId="2736821B" w14:textId="6FB0E510" w:rsidR="00DB4B15" w:rsidRPr="001B7714" w:rsidRDefault="00DB4B1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0F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 развития </w:t>
      </w:r>
      <w:r w:rsidR="00E9757F" w:rsidRPr="00B40F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научного, </w:t>
      </w:r>
      <w:r w:rsidRPr="00B40F0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научно-техн</w:t>
      </w:r>
      <w:r w:rsidR="00231EEF" w:rsidRPr="00B40F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ического потенциала расположенных на территории </w:t>
      </w:r>
      <w:r w:rsidR="00231EE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Донецкой Народной Республики научных и образовательных организаций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31EE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учредителями которых являются федеральные органы исполнительной власти,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 также эффективного использования</w:t>
      </w:r>
      <w:r w:rsidR="00E9757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научного,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научно-технического потенциала этих организаций в интересах социально-экономического развития Донецкой Народной Республики. </w:t>
      </w:r>
    </w:p>
    <w:p w14:paraId="712A0053" w14:textId="5E337A89" w:rsidR="00DB4B15" w:rsidRPr="0000601A" w:rsidRDefault="00DB4B1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212D8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Взаимодействие Правительства Донецкой Народной Республики и </w:t>
      </w:r>
      <w:r w:rsidR="0001606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уполномоченного </w:t>
      </w:r>
      <w:r w:rsidR="00716D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исполнительного </w:t>
      </w:r>
      <w:r w:rsidR="0001606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органа </w:t>
      </w:r>
      <w:r w:rsidRPr="000060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федеральными органами исполнительной власти, Российской академией наук осуществляется в том числе на основе соглашений, предусматривающих: </w:t>
      </w:r>
    </w:p>
    <w:p w14:paraId="735B6B08" w14:textId="77777777" w:rsidR="00DB4B15" w:rsidRPr="0000601A" w:rsidRDefault="00DB4B1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601A">
        <w:rPr>
          <w:rFonts w:ascii="Times New Roman" w:eastAsiaTheme="minorHAnsi" w:hAnsi="Times New Roman" w:cs="Times New Roman"/>
          <w:sz w:val="28"/>
          <w:szCs w:val="28"/>
          <w:lang w:eastAsia="en-US"/>
        </w:rPr>
        <w:t>1) согласование направлений сотрудничества в сфере научной</w:t>
      </w:r>
      <w:r w:rsidR="00841EFE" w:rsidRPr="0000601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0060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научно-технической деятельности; </w:t>
      </w:r>
    </w:p>
    <w:p w14:paraId="15260DEA" w14:textId="4C732F29" w:rsidR="00DB4B15" w:rsidRPr="00276A62" w:rsidRDefault="00DB4B1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601A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0963A1" w:rsidRPr="0000601A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00601A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</w:t>
      </w:r>
      <w:r w:rsidR="0000601A" w:rsidRPr="0000601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0060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федеральных целевых, отраслевых и иных программ, </w:t>
      </w:r>
      <w:r w:rsidRPr="00276A62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планов научной</w:t>
      </w:r>
      <w:r w:rsidR="00841EFE" w:rsidRPr="00276A6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276A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0601A" w:rsidRPr="00276A62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научно-технической деятельности организаций,</w:t>
      </w:r>
      <w:r w:rsidRPr="00276A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0601A" w:rsidRPr="00276A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расположенных на территории Донецкой Народной Республики, учредителями которых являются федеральные органы исполнительной власти, с учетом </w:t>
      </w:r>
      <w:r w:rsidR="00761435" w:rsidRPr="00276A6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потребност</w:t>
      </w:r>
      <w:r w:rsidR="00761435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761435" w:rsidRPr="00276A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0601A" w:rsidRPr="00276A62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Донецкой Народной Республики</w:t>
      </w:r>
      <w:r w:rsidRPr="00276A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6FF09529" w14:textId="4D1A7A06" w:rsidR="00DB4B15" w:rsidRPr="00276A62" w:rsidRDefault="00DB4B1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6A6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3)</w:t>
      </w:r>
      <w:r w:rsidR="000963A1" w:rsidRPr="00276A62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276A6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совместное долевое финансирование согласованных научных, научно-технических программ</w:t>
      </w:r>
      <w:r w:rsidR="000963A1" w:rsidRPr="00276A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проектов</w:t>
      </w:r>
      <w:r w:rsidRPr="00276A6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B9726D9" w14:textId="3F462511" w:rsidR="00DB4B15" w:rsidRPr="001B7714" w:rsidRDefault="00DB4B15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 xml:space="preserve">Статья </w:t>
      </w:r>
      <w:r w:rsidR="005B4A3A" w:rsidRPr="001B7714">
        <w:rPr>
          <w:b w:val="0"/>
        </w:rPr>
        <w:t>2</w:t>
      </w:r>
      <w:r w:rsidR="00153D9B">
        <w:rPr>
          <w:b w:val="0"/>
        </w:rPr>
        <w:t>5</w:t>
      </w:r>
      <w:r w:rsidRPr="001B7714">
        <w:rPr>
          <w:b w:val="0"/>
        </w:rPr>
        <w:t>.</w:t>
      </w:r>
      <w:r w:rsidRPr="001B7714">
        <w:t xml:space="preserve"> Межрегиональное и международное научное, научно-техническое сотрудничество </w:t>
      </w:r>
    </w:p>
    <w:p w14:paraId="70BA54D4" w14:textId="6EDC3A4A" w:rsidR="00DB4B15" w:rsidRPr="001B7714" w:rsidRDefault="00DB4B1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212D8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Межрегиональное и международное сотрудничество в сфере научной, научно-технической деятельности осуществляется </w:t>
      </w:r>
      <w:r w:rsidR="00F15B9A" w:rsidRPr="00F15B9A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14:paraId="37554EEA" w14:textId="77777777" w:rsidR="00DB4B15" w:rsidRPr="001B7714" w:rsidRDefault="00DB4B1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="007E417A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полноправного и экономически эффективного участия Донецкой Народной Республики в региональных и глобальных интеграционных процессах в сфере науки, технологий и наукоемкого производства; </w:t>
      </w:r>
    </w:p>
    <w:p w14:paraId="5EC13143" w14:textId="77777777" w:rsidR="00DB4B15" w:rsidRPr="001B7714" w:rsidRDefault="00DB4B1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7E417A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выхода на мировой рынок объектов интеллектуальной собственности, наукоемких товаров и услуг; </w:t>
      </w:r>
    </w:p>
    <w:p w14:paraId="348BB168" w14:textId="77777777" w:rsidR="00DB4B15" w:rsidRPr="001B7714" w:rsidRDefault="00DB4B1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7E417A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усиления роли </w:t>
      </w:r>
      <w:proofErr w:type="spellStart"/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инновационно</w:t>
      </w:r>
      <w:proofErr w:type="spellEnd"/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-технологической составляющей в международном научно-техническом сотрудничестве; </w:t>
      </w:r>
    </w:p>
    <w:p w14:paraId="6E21A2FE" w14:textId="77777777" w:rsidR="00DB4B15" w:rsidRPr="001B7714" w:rsidRDefault="00DB4B1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4)</w:t>
      </w:r>
      <w:r w:rsidR="007E417A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обеспечения технологической безопасности Донецкой Народной Республики. </w:t>
      </w:r>
    </w:p>
    <w:p w14:paraId="1B76DDAA" w14:textId="77777777" w:rsidR="00DB4B15" w:rsidRPr="001B7714" w:rsidRDefault="00DB4B1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87534A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Основными формами </w:t>
      </w:r>
      <w:r w:rsidR="0087534A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организации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межрегионального и международного научного сотрудничества Донецкой Народной Республики являются: координация научного сотрудничества, кооперация, ассоциация, </w:t>
      </w:r>
      <w:r w:rsidR="001E5603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региональная и международная интеграция. </w:t>
      </w:r>
    </w:p>
    <w:p w14:paraId="3A22921C" w14:textId="77777777" w:rsidR="00DB4B15" w:rsidRPr="001B7714" w:rsidRDefault="00DB4B1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5C445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Основными направлениями межрегионального и международного научного, научно-технического сотрудничества являются: </w:t>
      </w:r>
    </w:p>
    <w:p w14:paraId="5B4BFD5C" w14:textId="77777777" w:rsidR="005C4456" w:rsidRPr="001B7714" w:rsidRDefault="00DB4B1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="005C445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проведение совместных научных исследований и </w:t>
      </w:r>
      <w:r w:rsidR="0026714A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экспериментальных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разработок на основе кооперации, совместных </w:t>
      </w:r>
      <w:r w:rsidR="006D5793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научных,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научно-технических программ с межрегиональными и международными коллективами специалистов, </w:t>
      </w:r>
      <w:r w:rsidR="005C445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научными организациями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совместными предприятиями; </w:t>
      </w:r>
    </w:p>
    <w:p w14:paraId="0D438D50" w14:textId="77777777" w:rsidR="00DB4B15" w:rsidRPr="001B7714" w:rsidRDefault="00DB4B1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5C445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взаимный обмен научной</w:t>
      </w:r>
      <w:r w:rsidR="00A30CD3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научно-технической информацией, использование объединенных межрегиональных и международных информационных фондов, банков данных; </w:t>
      </w:r>
    </w:p>
    <w:p w14:paraId="7390F633" w14:textId="77777777" w:rsidR="00DB4B15" w:rsidRPr="001B7714" w:rsidRDefault="00DB4B1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3)</w:t>
      </w:r>
      <w:r w:rsidR="005C445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межрегиональных и международных конференций, конгрессов, симпозиумов, форумов</w:t>
      </w:r>
      <w:r w:rsidR="0080667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, иных научных мероприя</w:t>
      </w:r>
      <w:r w:rsidR="001D3EE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80667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ий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1B41EEF3" w14:textId="77777777" w:rsidR="00DB4B15" w:rsidRPr="001B7714" w:rsidRDefault="00DB4B1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4)</w:t>
      </w:r>
      <w:r w:rsidR="005C445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взаимный обмен научными</w:t>
      </w:r>
      <w:r w:rsidR="00FB0E1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научно-педагогическими</w:t>
      </w:r>
      <w:r w:rsidR="00FB0E1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инженерно-техническими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кадрами, студентами и аспирантами, а также совместная подготовка специалистов; </w:t>
      </w:r>
    </w:p>
    <w:p w14:paraId="4B78B3D2" w14:textId="77777777" w:rsidR="00DB4B15" w:rsidRPr="001B7714" w:rsidRDefault="00DB4B1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5)</w:t>
      </w:r>
      <w:r w:rsidR="005C445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участие в межрегиональных и международных научных</w:t>
      </w:r>
      <w:r w:rsidR="006D5793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научно-технических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программах, </w:t>
      </w:r>
      <w:r w:rsidR="004B2FF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иных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мероприятиях в сфере научного, научно</w:t>
      </w:r>
      <w:r w:rsidR="005C445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технического</w:t>
      </w:r>
      <w:r w:rsidR="005C445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отрудничества.</w:t>
      </w:r>
    </w:p>
    <w:p w14:paraId="70976D6E" w14:textId="77777777" w:rsidR="00260CD0" w:rsidRPr="001B7714" w:rsidRDefault="00260CD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6.</w:t>
      </w:r>
      <w:r w:rsidRPr="001B771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1B771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Государственное управление, регулирование, осуществление и обеспечение</w:t>
      </w:r>
      <w:r w:rsidR="00A96B96" w:rsidRPr="001B771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1B771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научной, научно-</w:t>
      </w:r>
      <w:r w:rsidRPr="001B7714">
        <w:rPr>
          <w:rStyle w:val="10"/>
        </w:rPr>
        <w:t>технической</w:t>
      </w:r>
      <w:r w:rsidRPr="001B771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деятельности </w:t>
      </w:r>
    </w:p>
    <w:p w14:paraId="7C4E159C" w14:textId="4B52E472" w:rsidR="00931A60" w:rsidRPr="001B7714" w:rsidRDefault="00260CD0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 xml:space="preserve">Статья </w:t>
      </w:r>
      <w:r w:rsidR="005B4A3A" w:rsidRPr="001B7714">
        <w:rPr>
          <w:b w:val="0"/>
        </w:rPr>
        <w:t>2</w:t>
      </w:r>
      <w:r w:rsidR="00153D9B">
        <w:rPr>
          <w:b w:val="0"/>
        </w:rPr>
        <w:t>6</w:t>
      </w:r>
      <w:r w:rsidRPr="001B7714">
        <w:rPr>
          <w:b w:val="0"/>
        </w:rPr>
        <w:t>.</w:t>
      </w:r>
      <w:r w:rsidRPr="001B7714">
        <w:t xml:space="preserve"> </w:t>
      </w:r>
      <w:r w:rsidR="00931A60" w:rsidRPr="001B7714">
        <w:t xml:space="preserve">Государственное управление в сфере научной, научно-технической деятельности </w:t>
      </w:r>
    </w:p>
    <w:p w14:paraId="5A9FFD3A" w14:textId="77777777" w:rsidR="00931A60" w:rsidRPr="001B7714" w:rsidRDefault="00931A6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1. Государственное управление научной, научно-технической деятельностью основывается на совместном ведении Российской Федерации и Донецкой Народной Республики общих вопросов науки, путем реализации разграничения полномочий и ответственности между ними и направлено на сохранение</w:t>
      </w:r>
      <w:r w:rsidR="008A09B3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развитие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и эффективное использование научного</w:t>
      </w:r>
      <w:r w:rsidR="008A09B3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научно-технического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потенциала Донецкой Народной Республики. </w:t>
      </w:r>
    </w:p>
    <w:p w14:paraId="46C28824" w14:textId="0D25F3DD" w:rsidR="00931A60" w:rsidRPr="001B7714" w:rsidRDefault="00931A6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 Функции и полномочия по государственному управлению и координации научной, научно-технической деятельности возлагаются на уполномоченный </w:t>
      </w:r>
      <w:r w:rsidR="00A170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исполнительный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орган. </w:t>
      </w:r>
    </w:p>
    <w:p w14:paraId="2FEDA066" w14:textId="7AD00BF0" w:rsidR="00931A60" w:rsidRPr="001B7714" w:rsidRDefault="00931A6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 Взаимодействие органов </w:t>
      </w:r>
      <w:r w:rsidR="007D2B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власти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Российской Федерации и </w:t>
      </w:r>
      <w:r w:rsidR="007D2B3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органов </w:t>
      </w:r>
      <w:r w:rsidR="007D2B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власти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Донецкой Народной Республики в сфере научной, научно-технической деятельности осуществляется </w:t>
      </w:r>
      <w:r w:rsidR="006D5793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в форме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14:paraId="4A2F424B" w14:textId="77777777" w:rsidR="00931A60" w:rsidRPr="001B7714" w:rsidRDefault="00931A6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 участия Донецкой Народной Республики в реализации государственной научно-технической политики Российской Федерации; </w:t>
      </w:r>
    </w:p>
    <w:p w14:paraId="120F1DE7" w14:textId="11B521D2" w:rsidR="00931A60" w:rsidRPr="001B7714" w:rsidRDefault="00931A6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2) </w:t>
      </w:r>
      <w:r w:rsidR="00FD10F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разработк</w:t>
      </w:r>
      <w:r w:rsidR="00F15B9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реализации </w:t>
      </w:r>
      <w:r w:rsidR="00BD3CB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программы </w:t>
      </w:r>
      <w:r w:rsidR="0002429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научно-технологического развития Донецкой Народной Республики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68FAD48C" w14:textId="77777777" w:rsidR="00931A60" w:rsidRPr="001B7714" w:rsidRDefault="00931A6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3) разработки и принятия нормативных правовых актов, регулирующих научную, научно-техническую деятельность; </w:t>
      </w:r>
    </w:p>
    <w:p w14:paraId="79B8F073" w14:textId="77777777" w:rsidR="00931A60" w:rsidRPr="001B7714" w:rsidRDefault="00931A6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 организации совместного финансирования и инвестирования приоритетных </w:t>
      </w:r>
      <w:r w:rsidR="002416B1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Донецкой Народной Республики направлений </w:t>
      </w:r>
      <w:r w:rsidR="002A419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научно-технологического развития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46ED53B4" w14:textId="77777777" w:rsidR="00931A60" w:rsidRPr="001B7714" w:rsidRDefault="00931A60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 организации и проведения </w:t>
      </w:r>
      <w:r w:rsidR="006D5793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овместных и взаимовыгодных научных </w:t>
      </w:r>
      <w:r w:rsidR="006D5793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иных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мероприятий. </w:t>
      </w:r>
    </w:p>
    <w:p w14:paraId="35207F3F" w14:textId="3524280F" w:rsidR="00953CBB" w:rsidRPr="001B7714" w:rsidRDefault="00953CBB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 xml:space="preserve">Статья </w:t>
      </w:r>
      <w:r w:rsidR="00D65453" w:rsidRPr="001B7714">
        <w:rPr>
          <w:b w:val="0"/>
        </w:rPr>
        <w:t>2</w:t>
      </w:r>
      <w:r w:rsidR="00347079">
        <w:rPr>
          <w:b w:val="0"/>
        </w:rPr>
        <w:t>7</w:t>
      </w:r>
      <w:r w:rsidRPr="001B7714">
        <w:rPr>
          <w:b w:val="0"/>
        </w:rPr>
        <w:t>.</w:t>
      </w:r>
      <w:r w:rsidRPr="001B7714">
        <w:t xml:space="preserve"> Управление государственными</w:t>
      </w:r>
      <w:r w:rsidR="00C0224F">
        <w:t xml:space="preserve"> </w:t>
      </w:r>
      <w:r w:rsidRPr="001B7714">
        <w:t>научными организациями</w:t>
      </w:r>
      <w:r w:rsidR="00C0224F">
        <w:t xml:space="preserve"> Донецкой Народной Республики</w:t>
      </w:r>
      <w:r w:rsidRPr="001B7714">
        <w:t xml:space="preserve"> </w:t>
      </w:r>
    </w:p>
    <w:p w14:paraId="3ABE57B3" w14:textId="308801C3" w:rsidR="00953CBB" w:rsidRPr="001B7714" w:rsidRDefault="00953CBB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Управление государственными научными организациями Донецкой Народной Республики осуществляется в соответствии с законодательством Российской Федерации, настоящим Законом и уставами </w:t>
      </w:r>
      <w:r w:rsidR="00F907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таких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организаций. </w:t>
      </w:r>
    </w:p>
    <w:p w14:paraId="01603201" w14:textId="12B5BB9E" w:rsidR="00E27865" w:rsidRPr="001B7714" w:rsidRDefault="00802808" w:rsidP="000429CE">
      <w:pPr>
        <w:pStyle w:val="2"/>
        <w:keepNext w:val="0"/>
        <w:keepLines w:val="0"/>
        <w:spacing w:before="0" w:after="360"/>
        <w:rPr>
          <w:i/>
        </w:rPr>
      </w:pPr>
      <w:r w:rsidRPr="001B7714">
        <w:rPr>
          <w:b w:val="0"/>
        </w:rPr>
        <w:t xml:space="preserve">Статья </w:t>
      </w:r>
      <w:r w:rsidR="00D65453" w:rsidRPr="001B7714">
        <w:rPr>
          <w:b w:val="0"/>
        </w:rPr>
        <w:t>2</w:t>
      </w:r>
      <w:r w:rsidR="00E36C79">
        <w:rPr>
          <w:b w:val="0"/>
        </w:rPr>
        <w:t>8</w:t>
      </w:r>
      <w:r w:rsidRPr="001B7714">
        <w:rPr>
          <w:b w:val="0"/>
        </w:rPr>
        <w:t>.</w:t>
      </w:r>
      <w:r w:rsidRPr="001B7714">
        <w:t xml:space="preserve"> </w:t>
      </w:r>
      <w:r w:rsidR="003D214C" w:rsidRPr="001B7714">
        <w:t>Направления государственного регулирования</w:t>
      </w:r>
      <w:r w:rsidR="00166B25" w:rsidRPr="001B7714">
        <w:t xml:space="preserve"> </w:t>
      </w:r>
      <w:r w:rsidR="001E75BC" w:rsidRPr="001B7714">
        <w:t>научной</w:t>
      </w:r>
      <w:r w:rsidR="003D214C" w:rsidRPr="001B7714">
        <w:t>,</w:t>
      </w:r>
      <w:r w:rsidR="002B6088" w:rsidRPr="001B7714">
        <w:t xml:space="preserve"> </w:t>
      </w:r>
      <w:r w:rsidR="001E75BC" w:rsidRPr="001B7714">
        <w:t>научно-технической деятельности</w:t>
      </w:r>
      <w:r w:rsidR="00166B25" w:rsidRPr="001B7714">
        <w:t xml:space="preserve"> </w:t>
      </w:r>
    </w:p>
    <w:p w14:paraId="626AFC45" w14:textId="77777777" w:rsidR="001E75BC" w:rsidRPr="001B7714" w:rsidRDefault="001E75BC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1. Государственное регулирование научной</w:t>
      </w:r>
      <w:r w:rsidR="003D214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учно-технической</w:t>
      </w:r>
      <w:r w:rsidR="00CA220D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деятельности органами государственной власти Донецкой Народной Республики в пределах их компетенции осуществляется путем: </w:t>
      </w:r>
    </w:p>
    <w:p w14:paraId="3D5CCDD7" w14:textId="77777777" w:rsidR="001E75BC" w:rsidRPr="001B7714" w:rsidRDefault="001E75BC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="00CA220D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выделения частичного или полного финансирования на реализацию отдельных научных, научно-технических программ и проектов за счет средств бюджета Донецкой Народной Республики; </w:t>
      </w:r>
    </w:p>
    <w:p w14:paraId="2C519031" w14:textId="77777777" w:rsidR="001E75BC" w:rsidRPr="001B7714" w:rsidRDefault="001E75BC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5366A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предоставления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грантов научным работникам (исследователям) и организациям; </w:t>
      </w:r>
    </w:p>
    <w:p w14:paraId="50156E88" w14:textId="74418B93" w:rsidR="001E75BC" w:rsidRPr="001B7714" w:rsidRDefault="009E0F8C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5366A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гарантий и поручительств при реализации научных, научно-технических программ и проектов</w:t>
      </w:r>
      <w:r w:rsidR="00C0224F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финансируемых за счет средств бюджета Донецкой Народной Республики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613E433A" w14:textId="2D433458" w:rsidR="001E75BC" w:rsidRPr="001B7714" w:rsidRDefault="009E0F8C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5366A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передачи объектов </w:t>
      </w:r>
      <w:r w:rsidR="00C022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собственности Донецкой Народной Республики для реализации научных, научно-технических программ и проектов</w:t>
      </w:r>
      <w:r w:rsidR="00C0224F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финансируемых за счет средств бюджета Донецкой Народной Республики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2CA5F086" w14:textId="0CFB964E" w:rsidR="001E75BC" w:rsidRPr="001B7714" w:rsidRDefault="009E0F8C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5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5366A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участия в образовании </w:t>
      </w:r>
      <w:r w:rsidR="00C45BE3" w:rsidRPr="00C45BE3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субъектов в сфере научной, научно-технической деятельности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75090018" w14:textId="52376FF1" w:rsidR="001E75BC" w:rsidRPr="001B7714" w:rsidRDefault="009E0F8C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7A1EE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предоставления </w:t>
      </w:r>
      <w:r w:rsidR="008B5A0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организациям, осуществляющим научную, научно-техническую деятельность</w:t>
      </w:r>
      <w:r w:rsidR="008B5A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установленных 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законодательством </w:t>
      </w:r>
      <w:r w:rsidR="000B300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Российской Федерации и законодательством Донецкой Народной Республики 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льгот; </w:t>
      </w:r>
    </w:p>
    <w:p w14:paraId="75559A7E" w14:textId="77777777" w:rsidR="001E75BC" w:rsidRPr="001B7714" w:rsidRDefault="009E0F8C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7A1EE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приобретения за счет средств бюджета Донецкой Народной Республики научной и</w:t>
      </w:r>
      <w:r w:rsidR="00D977B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(или)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научно-технической продукции; </w:t>
      </w:r>
    </w:p>
    <w:p w14:paraId="7014C4B0" w14:textId="77777777" w:rsidR="001E75BC" w:rsidRPr="001B7714" w:rsidRDefault="009E0F8C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7A1EE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организации проведения республиканских конкурсов научных и научно-технических проектов; </w:t>
      </w:r>
    </w:p>
    <w:p w14:paraId="67CA89F3" w14:textId="77777777" w:rsidR="001E75BC" w:rsidRPr="001B7714" w:rsidRDefault="009D09DC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7A1EE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1E75B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популяризации научно-технических работ, продукции, программ и проектов; </w:t>
      </w:r>
    </w:p>
    <w:p w14:paraId="601B0C69" w14:textId="18500351" w:rsidR="001E75BC" w:rsidRPr="001B7714" w:rsidRDefault="001E75BC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D09D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7A1EE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представления интересов научных организаций</w:t>
      </w:r>
      <w:r w:rsidR="006055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055EC" w:rsidRPr="004A131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Донецкой Народной Республики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федеральном и межрегиональном уровнях и в</w:t>
      </w:r>
      <w:r w:rsidR="006433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иностранных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организациях; </w:t>
      </w:r>
    </w:p>
    <w:p w14:paraId="08B80FE2" w14:textId="77777777" w:rsidR="001E75BC" w:rsidRPr="001B7714" w:rsidRDefault="001E75BC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D09D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FD5FC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принятия нормативно-методических документов, способствующих развитию научной</w:t>
      </w:r>
      <w:r w:rsidR="0056248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научно-технической деятельности; </w:t>
      </w:r>
    </w:p>
    <w:p w14:paraId="18460E9F" w14:textId="77777777" w:rsidR="001E75BC" w:rsidRPr="001B7714" w:rsidRDefault="001E75BC" w:rsidP="000429CE">
      <w:pPr>
        <w:spacing w:after="36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D09D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FD5FC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9D09D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развития инфраструктуры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научной, научно-технической деятельности на территори</w:t>
      </w:r>
      <w:r w:rsidR="0085047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и Донецкой Народной Республики;</w:t>
      </w:r>
    </w:p>
    <w:p w14:paraId="52ABA21B" w14:textId="77777777" w:rsidR="00E55196" w:rsidRPr="001B7714" w:rsidRDefault="001E75BC" w:rsidP="000429CE">
      <w:pPr>
        <w:spacing w:after="36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D09D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FD5FC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развития системы информационного обеспечения научной, н</w:t>
      </w:r>
      <w:r w:rsidR="009D09DC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аучно-технической деятельности.</w:t>
      </w:r>
    </w:p>
    <w:p w14:paraId="1D76D66E" w14:textId="50A7993F" w:rsidR="00016862" w:rsidRPr="001B7714" w:rsidRDefault="003A0901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 xml:space="preserve">Статья </w:t>
      </w:r>
      <w:r w:rsidR="00A954C0">
        <w:rPr>
          <w:b w:val="0"/>
        </w:rPr>
        <w:t>29</w:t>
      </w:r>
      <w:r w:rsidRPr="001B7714">
        <w:rPr>
          <w:b w:val="0"/>
        </w:rPr>
        <w:t>.</w:t>
      </w:r>
      <w:r w:rsidR="00B53EBA" w:rsidRPr="001B7714">
        <w:t xml:space="preserve"> </w:t>
      </w:r>
      <w:r w:rsidR="00F917C2" w:rsidRPr="001B7714">
        <w:t xml:space="preserve">Организация осуществления научной, </w:t>
      </w:r>
      <w:r w:rsidR="00B57291" w:rsidRPr="001B7714">
        <w:t>научно-технической деятельности</w:t>
      </w:r>
    </w:p>
    <w:p w14:paraId="730CEDA9" w14:textId="37DAF0AD" w:rsidR="00F917C2" w:rsidRPr="001B7714" w:rsidRDefault="00F917C2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 Научная, научно-техническая деятельность осуществляется </w:t>
      </w:r>
      <w:r w:rsidR="005C24F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субъектами научной, научно-технической деятельности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порядке, установленном </w:t>
      </w:r>
      <w:r w:rsidR="005C24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законодательством </w:t>
      </w:r>
      <w:r w:rsidR="005C24FF" w:rsidRPr="00EE45E2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Российской Федерации и законодательством Донецкой Народной Республики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48A814A9" w14:textId="77777777" w:rsidR="00F82BD7" w:rsidRDefault="00F82BD7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page"/>
      </w:r>
    </w:p>
    <w:p w14:paraId="520652F8" w14:textId="1CA6DE3A" w:rsidR="00F917C2" w:rsidRPr="001B7714" w:rsidRDefault="00F917C2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 Научная, научно-техническая деятельность</w:t>
      </w:r>
      <w:r w:rsidR="00C6686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может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осуществлят</w:t>
      </w:r>
      <w:r w:rsidR="00C6686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ся при участии субъектов, связанных между собой научной,</w:t>
      </w:r>
      <w:r w:rsidR="00B0587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научно-технической,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информационной или иной деятельностью, в соответствии с целевой научной</w:t>
      </w:r>
      <w:r w:rsidR="00C6686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научно-технической программой или проектом. </w:t>
      </w:r>
    </w:p>
    <w:p w14:paraId="57A9E78F" w14:textId="1C92811D" w:rsidR="00F917C2" w:rsidRPr="001B7714" w:rsidRDefault="00F917C2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 Проект </w:t>
      </w:r>
      <w:r w:rsidR="00DA325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программы </w:t>
      </w:r>
      <w:r w:rsidR="0002429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научно-технологического развития Донецкой Народной Республики</w:t>
      </w:r>
      <w:r w:rsidR="0002429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разрабатывается</w:t>
      </w:r>
      <w:r w:rsidR="00DA325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3A0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уполномоченным </w:t>
      </w:r>
      <w:r w:rsidR="00A170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исполнительным </w:t>
      </w:r>
      <w:r w:rsidR="00D03A0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органом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утверждается Правительством Донецкой Народной Республики. </w:t>
      </w:r>
    </w:p>
    <w:p w14:paraId="2C252F45" w14:textId="40BE7C4C" w:rsidR="00F917C2" w:rsidRPr="001B7714" w:rsidRDefault="00F917C2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 В </w:t>
      </w:r>
      <w:r w:rsidR="00DA325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государственную программу </w:t>
      </w:r>
      <w:r w:rsidR="0002429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научно-технологического развития Донецкой Народной Республики</w:t>
      </w:r>
      <w:r w:rsidR="0002429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включаются основные мероприятия по </w:t>
      </w:r>
      <w:r w:rsidR="00B53EBA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развитию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научной</w:t>
      </w:r>
      <w:r w:rsidR="0056248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научно-технической деятельности на очередной финансовый год</w:t>
      </w:r>
      <w:r w:rsidR="005C24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4F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плановый период</w:t>
      </w:r>
      <w:r w:rsidR="005C24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объемы их финансирования. </w:t>
      </w:r>
    </w:p>
    <w:p w14:paraId="41B9B10A" w14:textId="505CEDA4" w:rsidR="007F169F" w:rsidRPr="001B7714" w:rsidRDefault="007F169F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>Статья 3</w:t>
      </w:r>
      <w:r>
        <w:rPr>
          <w:b w:val="0"/>
        </w:rPr>
        <w:t>0</w:t>
      </w:r>
      <w:r w:rsidRPr="001B7714">
        <w:rPr>
          <w:b w:val="0"/>
        </w:rPr>
        <w:t>.</w:t>
      </w:r>
      <w:r w:rsidRPr="001B7714">
        <w:t xml:space="preserve"> Финансовое обеспечение научной, научно-технической деятельности </w:t>
      </w:r>
    </w:p>
    <w:p w14:paraId="0BC99804" w14:textId="77777777" w:rsidR="007F169F" w:rsidRPr="001B7714" w:rsidRDefault="007F169F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 Финансовое обеспечение научной, научно-технической деятельности в Донецкой Народной Республике имеет целевое назначение и осуществляется за счет: </w:t>
      </w:r>
    </w:p>
    <w:p w14:paraId="4FD97A97" w14:textId="419276DC" w:rsidR="007F169F" w:rsidRPr="001B7714" w:rsidRDefault="007F169F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1) средств бюджета Донецкой Народной Республики в соответствии с законом Донецкой Народной Республики о бюджете</w:t>
      </w:r>
      <w:r w:rsidR="00F15B9A" w:rsidRPr="00F15B9A">
        <w:t xml:space="preserve"> </w:t>
      </w:r>
      <w:r w:rsidR="00F15B9A" w:rsidRPr="00F15B9A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Донецкой Народной Республики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очередной финансовый год и плановый период, в том числе в рамках реализации </w:t>
      </w:r>
      <w:r w:rsidR="003826DB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государственной программы научно-технологического развития Донецкой Народной Республики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6540C1FA" w14:textId="77777777" w:rsidR="007F169F" w:rsidRPr="001B7714" w:rsidRDefault="007F169F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 средств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бюджета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рамках реализации мероприятий государственных программ Российской Федерации или совместных научных, научно-технических программ и проектов; </w:t>
      </w:r>
    </w:p>
    <w:p w14:paraId="005E8CD5" w14:textId="77777777" w:rsidR="007F169F" w:rsidRPr="001B7714" w:rsidRDefault="007F169F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 бюджетов других субъектов Российской Федерации в рамках реализации совместных научных, научно-технических программ и проектов; </w:t>
      </w:r>
    </w:p>
    <w:p w14:paraId="464D8844" w14:textId="77777777" w:rsidR="007F169F" w:rsidRPr="001B7714" w:rsidRDefault="007F169F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 средств фондов поддержки научной, научно-технической деятельности; </w:t>
      </w:r>
    </w:p>
    <w:p w14:paraId="08551BB6" w14:textId="77777777" w:rsidR="00F82BD7" w:rsidRDefault="00F82BD7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page"/>
      </w:r>
    </w:p>
    <w:p w14:paraId="27717E16" w14:textId="33240809" w:rsidR="007F169F" w:rsidRPr="001B7714" w:rsidRDefault="007F169F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5) грантов российских и международных фондов; </w:t>
      </w:r>
    </w:p>
    <w:p w14:paraId="47FECAA3" w14:textId="77777777" w:rsidR="007F169F" w:rsidRPr="001B7714" w:rsidRDefault="007F169F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 средств, полученных в результате предоставления платных научно-технических и научно-образовательных услуг населению Донецкой Народной Республики и других субъектов Российской Федерации; </w:t>
      </w:r>
    </w:p>
    <w:p w14:paraId="14B0B558" w14:textId="77777777" w:rsidR="007F169F" w:rsidRPr="001B7714" w:rsidRDefault="007F169F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7) средств добровольных пожертвований и займов на выполнение конкретных проектов; </w:t>
      </w:r>
    </w:p>
    <w:p w14:paraId="5A29BA8C" w14:textId="77777777" w:rsidR="007F169F" w:rsidRPr="001B7714" w:rsidRDefault="007F169F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 иных источников, не противоречащих законодательству Российской Федерации и законодательству Донецкой Народной Республики. </w:t>
      </w:r>
    </w:p>
    <w:p w14:paraId="0DE674F0" w14:textId="5A86ECAD" w:rsidR="007F169F" w:rsidRPr="001B7714" w:rsidRDefault="007F169F" w:rsidP="000429CE">
      <w:pPr>
        <w:spacing w:after="48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Исполнительные органы </w:t>
      </w:r>
      <w:r w:rsidRPr="007D2B3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Донецкой Народной Республики, иные органы государственной власти Донецкой Народной Республики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пределах своих полномочий осуществляют контроль за целевым ра</w:t>
      </w:r>
      <w:r w:rsidR="00513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сходованием средств </w:t>
      </w:r>
      <w:r w:rsidRPr="00513F3F">
        <w:rPr>
          <w:rFonts w:ascii="Times New Roman" w:eastAsiaTheme="minorHAnsi" w:hAnsi="Times New Roman" w:cs="Times New Roman"/>
          <w:sz w:val="28"/>
          <w:szCs w:val="28"/>
          <w:lang w:eastAsia="en-US"/>
        </w:rPr>
        <w:t>бюджета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Донецкой Народной Республики на научную, научно-техническую деятельность, определяют формы и способы использования ее результатов. </w:t>
      </w:r>
    </w:p>
    <w:p w14:paraId="29932722" w14:textId="6FE8D7EB" w:rsidR="00AE1598" w:rsidRPr="001B7714" w:rsidRDefault="00A5633B" w:rsidP="000429CE">
      <w:pPr>
        <w:pStyle w:val="2"/>
        <w:keepNext w:val="0"/>
        <w:keepLines w:val="0"/>
        <w:spacing w:before="0" w:after="360"/>
      </w:pPr>
      <w:r w:rsidRPr="002166A0">
        <w:rPr>
          <w:b w:val="0"/>
        </w:rPr>
        <w:t xml:space="preserve">Статья </w:t>
      </w:r>
      <w:r w:rsidR="00D65453" w:rsidRPr="002166A0">
        <w:rPr>
          <w:b w:val="0"/>
        </w:rPr>
        <w:t>3</w:t>
      </w:r>
      <w:r w:rsidR="007F169F">
        <w:rPr>
          <w:b w:val="0"/>
        </w:rPr>
        <w:t>1</w:t>
      </w:r>
      <w:r w:rsidRPr="002166A0">
        <w:rPr>
          <w:b w:val="0"/>
        </w:rPr>
        <w:t>.</w:t>
      </w:r>
      <w:r w:rsidRPr="002166A0">
        <w:t xml:space="preserve"> </w:t>
      </w:r>
      <w:r w:rsidR="007F169F">
        <w:t>М</w:t>
      </w:r>
      <w:r w:rsidR="00FA6DF5">
        <w:t>ониторинг</w:t>
      </w:r>
      <w:r w:rsidR="007F169F">
        <w:t xml:space="preserve"> </w:t>
      </w:r>
      <w:r w:rsidR="00BF5333">
        <w:t xml:space="preserve">внедрения </w:t>
      </w:r>
      <w:r w:rsidR="007F169F">
        <w:t>результатов</w:t>
      </w:r>
      <w:r w:rsidR="00491500" w:rsidRPr="002166A0">
        <w:t xml:space="preserve"> </w:t>
      </w:r>
      <w:r w:rsidR="002D442E" w:rsidRPr="002D442E">
        <w:t>научн</w:t>
      </w:r>
      <w:r w:rsidR="007F169F">
        <w:t>ой</w:t>
      </w:r>
      <w:r w:rsidR="002D442E" w:rsidRPr="002D442E">
        <w:t>, научно-техническ</w:t>
      </w:r>
      <w:r w:rsidR="007F169F">
        <w:t>ой деятельности</w:t>
      </w:r>
    </w:p>
    <w:p w14:paraId="3D413EAC" w14:textId="52B04BD4" w:rsidR="00D7295A" w:rsidRDefault="00AE1598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18482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AC18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AC188A" w:rsidRPr="00B43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целях </w:t>
      </w:r>
      <w:r w:rsidR="0026131E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</w:t>
      </w:r>
      <w:r w:rsidR="00AC188A" w:rsidRPr="00B43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оценки эффективности использования </w:t>
      </w:r>
      <w:r w:rsidR="0026131E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 бюджета</w:t>
      </w:r>
      <w:r w:rsidR="00AC188A" w:rsidRPr="00B43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Донецкой Народной Республики, планирования программ и поддержки научно-технологического </w:t>
      </w:r>
      <w:r w:rsidR="002F7F6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развития</w:t>
      </w:r>
      <w:r w:rsidR="00AC188A" w:rsidRPr="00B43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C188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Донецк</w:t>
      </w:r>
      <w:r w:rsidR="0018482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ой Народной Республике </w:t>
      </w:r>
      <w:r w:rsidR="00D7295A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7295A" w:rsidRPr="00D729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существляется </w:t>
      </w:r>
      <w:r w:rsidR="002B3E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мониторинг </w:t>
      </w:r>
      <w:r w:rsidR="00BF53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внедрения </w:t>
      </w:r>
      <w:r w:rsidR="00E41452" w:rsidRPr="00E41452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научных, научно-технических результат</w:t>
      </w:r>
      <w:r w:rsidR="00AC46DE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="00E41452" w:rsidRPr="00E414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полученных в ходе </w:t>
      </w:r>
      <w:r w:rsidR="001643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выполнения </w:t>
      </w:r>
      <w:r w:rsidR="0016436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научно-исследовательских, опытно-конструкторских и технологических работ </w:t>
      </w:r>
      <w:r w:rsidR="0016436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гражданского назначения, частично или полностью финансируемых за счет </w:t>
      </w:r>
      <w:r w:rsidR="0016436E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 бюджета</w:t>
      </w:r>
      <w:r w:rsidR="0016436E" w:rsidRPr="00B43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Донецкой Народной Республики</w:t>
      </w:r>
      <w:r w:rsidR="00B43581" w:rsidRPr="00B4358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C105003" w14:textId="009116EE" w:rsidR="00AE1598" w:rsidRPr="001B7714" w:rsidRDefault="001711DF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2. </w:t>
      </w:r>
      <w:r w:rsidR="009038F9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Организацию м</w:t>
      </w:r>
      <w:r w:rsidR="00184ED4">
        <w:rPr>
          <w:rFonts w:ascii="Times New Roman" w:eastAsiaTheme="minorHAnsi" w:hAnsi="Times New Roman" w:cs="Times New Roman"/>
          <w:sz w:val="28"/>
          <w:szCs w:val="28"/>
          <w:lang w:eastAsia="en-US"/>
        </w:rPr>
        <w:t>ониторинг</w:t>
      </w:r>
      <w:r w:rsidR="009038F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184E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F53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внедрения </w:t>
      </w:r>
      <w:r w:rsidR="002A7B97" w:rsidRPr="00E41452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научных, научно-технических результат</w:t>
      </w:r>
      <w:r w:rsidR="00AC46DE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="00B87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E159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 уполномоченный </w:t>
      </w:r>
      <w:r w:rsidR="00A170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исполнительный </w:t>
      </w:r>
      <w:r w:rsidR="00AE159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орган. </w:t>
      </w:r>
    </w:p>
    <w:p w14:paraId="10E6D02A" w14:textId="252A8F01" w:rsidR="00AE1598" w:rsidRPr="00763D5E" w:rsidRDefault="003F4CAC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E159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F3BE1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763D5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AE159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орядок </w:t>
      </w:r>
      <w:r w:rsidR="00184ED4"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мониторинга</w:t>
      </w:r>
      <w:r w:rsidR="00BF53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внедрения</w:t>
      </w:r>
      <w:r w:rsidR="001126FC" w:rsidRPr="00D729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26FC" w:rsidRPr="00E41452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научных, научно-технических результат</w:t>
      </w:r>
      <w:r w:rsidR="00AC46DE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="001126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E1598" w:rsidRPr="00763D5E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</w:t>
      </w:r>
      <w:r w:rsidR="00763D5E" w:rsidRPr="00763D5E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AE1598" w:rsidRPr="00763D5E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Правительством Донецкой Народной Республики.</w:t>
      </w:r>
    </w:p>
    <w:p w14:paraId="3F7B24C5" w14:textId="77777777" w:rsidR="00F82BD7" w:rsidRDefault="00F82BD7" w:rsidP="000429CE">
      <w:pPr>
        <w:pStyle w:val="1"/>
        <w:spacing w:before="0" w:after="360"/>
        <w:rPr>
          <w:b w:val="0"/>
        </w:rPr>
      </w:pPr>
      <w:r>
        <w:rPr>
          <w:b w:val="0"/>
        </w:rPr>
        <w:br w:type="page"/>
      </w:r>
    </w:p>
    <w:p w14:paraId="4DDAA6BB" w14:textId="6DC1D0FB" w:rsidR="00082F56" w:rsidRPr="001B7714" w:rsidRDefault="00082F56" w:rsidP="000429CE">
      <w:pPr>
        <w:pStyle w:val="1"/>
        <w:spacing w:before="0" w:after="360"/>
      </w:pPr>
      <w:r w:rsidRPr="001B7714">
        <w:rPr>
          <w:b w:val="0"/>
        </w:rPr>
        <w:lastRenderedPageBreak/>
        <w:t>Глава 7.</w:t>
      </w:r>
      <w:r w:rsidRPr="001B7714">
        <w:t xml:space="preserve"> Государственная поддержка и гарантии научной, научно-технической деятельности </w:t>
      </w:r>
    </w:p>
    <w:p w14:paraId="583B3650" w14:textId="1F5454D7" w:rsidR="00082F56" w:rsidRPr="001B7714" w:rsidRDefault="007F4D78" w:rsidP="000429CE">
      <w:pPr>
        <w:pStyle w:val="2"/>
        <w:keepNext w:val="0"/>
        <w:keepLines w:val="0"/>
        <w:spacing w:before="0" w:after="360"/>
      </w:pPr>
      <w:r w:rsidRPr="00502E96">
        <w:rPr>
          <w:b w:val="0"/>
        </w:rPr>
        <w:t xml:space="preserve">Статья </w:t>
      </w:r>
      <w:r w:rsidR="00A96B96" w:rsidRPr="00502E96">
        <w:rPr>
          <w:b w:val="0"/>
        </w:rPr>
        <w:t>3</w:t>
      </w:r>
      <w:r w:rsidR="00AA0207" w:rsidRPr="00502E96">
        <w:rPr>
          <w:b w:val="0"/>
        </w:rPr>
        <w:t>2</w:t>
      </w:r>
      <w:r w:rsidR="00082F56" w:rsidRPr="00502E96">
        <w:rPr>
          <w:b w:val="0"/>
        </w:rPr>
        <w:t>.</w:t>
      </w:r>
      <w:r w:rsidR="00082F56" w:rsidRPr="00502E96">
        <w:t xml:space="preserve"> Основные цели и </w:t>
      </w:r>
      <w:r w:rsidR="009612D8" w:rsidRPr="00502E96">
        <w:t>направления</w:t>
      </w:r>
      <w:r w:rsidR="00082F56" w:rsidRPr="00502E96">
        <w:t xml:space="preserve"> государственной поддержки научной, научно-технической деятельности</w:t>
      </w:r>
      <w:r w:rsidR="00082F56" w:rsidRPr="001B7714">
        <w:t xml:space="preserve"> </w:t>
      </w:r>
    </w:p>
    <w:p w14:paraId="39CD8955" w14:textId="17E4EE2C" w:rsidR="00786B9E" w:rsidRDefault="00786B9E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 Государственная поддержка научной, научно-технической деятельности осуществляется в соответствии с законодательством Российской Федерации и законодательством Донецкой Народной Республики.</w:t>
      </w:r>
    </w:p>
    <w:p w14:paraId="6D2BD2DE" w14:textId="28C2C601" w:rsidR="00082F56" w:rsidRPr="001B7714" w:rsidRDefault="00786B9E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B31F74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082F5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Органы государственной власти Донецкой Народной Республики оказывают поддержку научной</w:t>
      </w:r>
      <w:r w:rsidR="00DB2F9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82F5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научно-технической</w:t>
      </w:r>
      <w:r w:rsidR="0025056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</w:t>
      </w:r>
      <w:r w:rsidR="00082F5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льности в целях повышения эффективности научных исследований</w:t>
      </w:r>
      <w:r w:rsidR="0025056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546EC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экспериментальных </w:t>
      </w:r>
      <w:r w:rsidR="0025056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разработок</w:t>
      </w:r>
      <w:r w:rsidR="00082F5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обеспечения </w:t>
      </w:r>
      <w:r w:rsidR="007C454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развития</w:t>
      </w:r>
      <w:r w:rsidR="00082F5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экономики Донецкой Народной Республики, конкурентоспособности товаров, работ и услуг товаропроизводителей на внутреннем и внешнем рынках. </w:t>
      </w:r>
    </w:p>
    <w:p w14:paraId="17721F5C" w14:textId="60AD37CF" w:rsidR="00082F56" w:rsidRPr="001B7714" w:rsidRDefault="00786B9E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082F5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50567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690255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Основные ц</w:t>
      </w:r>
      <w:r w:rsidR="00082F56" w:rsidRPr="003129A0">
        <w:rPr>
          <w:rFonts w:ascii="Times New Roman" w:eastAsiaTheme="minorHAnsi" w:hAnsi="Times New Roman" w:cs="Times New Roman"/>
          <w:sz w:val="28"/>
          <w:szCs w:val="28"/>
          <w:lang w:eastAsia="en-US"/>
        </w:rPr>
        <w:t>ели и направления государственной поддержки научной</w:t>
      </w:r>
      <w:r w:rsidR="00DB2F99" w:rsidRPr="003129A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50567" w:rsidRPr="003129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82F56" w:rsidRPr="003129A0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научно-технической деятельности в Донецкой Народной Ре</w:t>
      </w:r>
      <w:r w:rsidR="008A7E04" w:rsidRPr="003129A0">
        <w:rPr>
          <w:rFonts w:ascii="Times New Roman" w:eastAsiaTheme="minorHAnsi" w:hAnsi="Times New Roman" w:cs="Times New Roman"/>
          <w:sz w:val="28"/>
          <w:szCs w:val="28"/>
          <w:lang w:eastAsia="en-US"/>
        </w:rPr>
        <w:t>спублике определяются в рамках</w:t>
      </w:r>
      <w:r w:rsidR="00020543" w:rsidRPr="003129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стратегии </w:t>
      </w:r>
      <w:r w:rsidR="00082F56" w:rsidRPr="003129A0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социально-экономического развития Донецкой Народной Республики.</w:t>
      </w:r>
      <w:r w:rsidR="00082F5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2E50769" w14:textId="24C77C95" w:rsidR="00BC267C" w:rsidRPr="001B7714" w:rsidRDefault="007B2980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 xml:space="preserve">Статья </w:t>
      </w:r>
      <w:r w:rsidR="00D65453" w:rsidRPr="001B7714">
        <w:rPr>
          <w:b w:val="0"/>
        </w:rPr>
        <w:t>3</w:t>
      </w:r>
      <w:r w:rsidR="00726424">
        <w:rPr>
          <w:b w:val="0"/>
        </w:rPr>
        <w:t>3</w:t>
      </w:r>
      <w:r w:rsidR="00BC267C" w:rsidRPr="001B7714">
        <w:rPr>
          <w:b w:val="0"/>
        </w:rPr>
        <w:t>.</w:t>
      </w:r>
      <w:r w:rsidR="00BC267C" w:rsidRPr="001B7714">
        <w:t xml:space="preserve"> </w:t>
      </w:r>
      <w:r w:rsidR="001639E2" w:rsidRPr="001B7714">
        <w:t>Формы и меры государственной поддержки научной</w:t>
      </w:r>
      <w:r w:rsidR="006F6247" w:rsidRPr="001B7714">
        <w:t>,</w:t>
      </w:r>
      <w:r w:rsidR="001C7219" w:rsidRPr="001B7714">
        <w:t xml:space="preserve"> н</w:t>
      </w:r>
      <w:r w:rsidR="001639E2" w:rsidRPr="001B7714">
        <w:t xml:space="preserve">аучно-технической </w:t>
      </w:r>
      <w:r w:rsidR="001C7219" w:rsidRPr="001B7714">
        <w:t>д</w:t>
      </w:r>
      <w:r w:rsidR="001639E2" w:rsidRPr="001B7714">
        <w:t>еятельности</w:t>
      </w:r>
    </w:p>
    <w:p w14:paraId="275A00B1" w14:textId="77777777" w:rsidR="00721E65" w:rsidRPr="001B771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 На территории Донецкой Народной Республики используются следующие формы государственной поддержки научной, научно-технической деятельности: </w:t>
      </w:r>
    </w:p>
    <w:p w14:paraId="42D94CF6" w14:textId="77777777" w:rsidR="00721E65" w:rsidRPr="001B771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финансовая поддержка научной, научно-технической деятельности; </w:t>
      </w:r>
    </w:p>
    <w:p w14:paraId="256A4EDD" w14:textId="77777777" w:rsidR="00721E65" w:rsidRPr="001B771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75187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имущественная поддержка научной, научно-технической деятельности; </w:t>
      </w:r>
    </w:p>
    <w:p w14:paraId="7A60316C" w14:textId="77777777" w:rsidR="00721E65" w:rsidRPr="001B771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75187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организационная поддержка научной, научно-технической </w:t>
      </w:r>
      <w:r w:rsidR="0075187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де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ятельности; </w:t>
      </w:r>
    </w:p>
    <w:p w14:paraId="2DBE4BF9" w14:textId="77777777" w:rsidR="0072642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поддержка </w:t>
      </w:r>
      <w:r w:rsidR="00E81200" w:rsidRPr="001B7714">
        <w:rPr>
          <w:rFonts w:ascii="Times New Roman" w:hAnsi="Times New Roman" w:cs="Times New Roman"/>
          <w:sz w:val="28"/>
          <w:szCs w:val="28"/>
        </w:rPr>
        <w:t>научно-про</w:t>
      </w:r>
      <w:r w:rsidR="004D6E19" w:rsidRPr="001B7714">
        <w:rPr>
          <w:rFonts w:ascii="Times New Roman" w:hAnsi="Times New Roman" w:cs="Times New Roman"/>
          <w:sz w:val="28"/>
          <w:szCs w:val="28"/>
        </w:rPr>
        <w:t>мышленного сотрудничества</w:t>
      </w:r>
      <w:r w:rsidR="0072642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05B6F5D" w14:textId="77777777" w:rsidR="00F82BD7" w:rsidRDefault="00F82BD7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page"/>
      </w:r>
    </w:p>
    <w:p w14:paraId="575504D4" w14:textId="6048B52D" w:rsidR="000C450D" w:rsidRPr="00016A9E" w:rsidRDefault="00726424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5)</w:t>
      </w:r>
      <w:r w:rsidR="00016A9E">
        <w:rPr>
          <w:rFonts w:ascii="Times New Roman" w:eastAsiaTheme="minorHAnsi" w:hAnsi="Times New Roman" w:cs="Times New Roman"/>
          <w:sz w:val="28"/>
          <w:szCs w:val="28"/>
          <w:lang w:eastAsia="en-US"/>
        </w:rPr>
        <w:t> иные формы</w:t>
      </w:r>
      <w:r w:rsidR="00016A9E" w:rsidRPr="00016A9E">
        <w:rPr>
          <w:rFonts w:ascii="Times New Roman" w:eastAsiaTheme="minorHAnsi" w:hAnsi="Times New Roman" w:cs="Times New Roman"/>
          <w:sz w:val="28"/>
          <w:szCs w:val="28"/>
          <w:lang w:eastAsia="en-US"/>
        </w:rPr>
        <w:t>, не противоречащие законодательству Российской Федерации и законодательству Донецкой Народной Республики.</w:t>
      </w:r>
    </w:p>
    <w:p w14:paraId="20072A8A" w14:textId="0BE075EE" w:rsidR="00721E65" w:rsidRPr="001B7714" w:rsidRDefault="00EF7C0F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21E6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A135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721E6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Основными мерами государственной финансовой поддержки научной, научно-технической деятельности являются: </w:t>
      </w:r>
    </w:p>
    <w:p w14:paraId="4DF7BF7B" w14:textId="05329CD7" w:rsidR="00721E65" w:rsidRPr="001B771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="00AA135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предоставление субсидий, грантов в форме субсидий </w:t>
      </w:r>
      <w:r w:rsidRPr="00513F3F">
        <w:rPr>
          <w:rFonts w:ascii="Times New Roman" w:eastAsiaTheme="minorHAnsi" w:hAnsi="Times New Roman" w:cs="Times New Roman"/>
          <w:sz w:val="28"/>
          <w:szCs w:val="28"/>
          <w:lang w:eastAsia="en-US"/>
        </w:rPr>
        <w:t>из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13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средств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бюджета Донецкой Народной Республики субъектам научной, научно-технической деятельности в соответствии с </w:t>
      </w:r>
      <w:r w:rsidRPr="00C24FBC">
        <w:rPr>
          <w:rFonts w:ascii="Times New Roman" w:eastAsiaTheme="minorHAnsi" w:hAnsi="Times New Roman" w:cs="Times New Roman"/>
          <w:sz w:val="28"/>
          <w:szCs w:val="28"/>
          <w:lang w:eastAsia="en-US"/>
        </w:rPr>
        <w:t>бюджетным законод</w:t>
      </w:r>
      <w:r w:rsidR="0014091A" w:rsidRPr="00C24FBC">
        <w:rPr>
          <w:rFonts w:ascii="Times New Roman" w:eastAsiaTheme="minorHAnsi" w:hAnsi="Times New Roman" w:cs="Times New Roman"/>
          <w:sz w:val="28"/>
          <w:szCs w:val="28"/>
          <w:lang w:eastAsia="en-US"/>
        </w:rPr>
        <w:t>ательством Российской Федерации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3479B93C" w14:textId="77777777" w:rsidR="00721E65" w:rsidRPr="001B771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AA135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предоставление субъектам научной, научно-технической деятельности налоговых льгот, инвестиционных налоговых кредитов в соответствии с законодательством Российской Федерации и законодательством Донецкой Народной Республики; </w:t>
      </w:r>
    </w:p>
    <w:p w14:paraId="3CC40DAF" w14:textId="4E9E140C" w:rsidR="00721E65" w:rsidRPr="001B771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AA135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установление льготных ставок арендной платы за пользование имуществом</w:t>
      </w:r>
      <w:r w:rsidR="00513F3F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находящимся в собственности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Донецкой Народной Республики</w:t>
      </w:r>
      <w:r w:rsidR="00513F3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осуществлении научной, научно-технической деятельности; </w:t>
      </w:r>
    </w:p>
    <w:p w14:paraId="484DD913" w14:textId="77777777" w:rsidR="00721E65" w:rsidRPr="001B771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4)</w:t>
      </w:r>
      <w:r w:rsidR="00AA135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учреждение премий, стипендий и принятие иных мер материального поощрения для юридических и физических лиц в сфере научной, научно-технической деятельности; </w:t>
      </w:r>
    </w:p>
    <w:p w14:paraId="6D8D9A52" w14:textId="77777777" w:rsidR="00721E65" w:rsidRPr="001B771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5)</w:t>
      </w:r>
      <w:r w:rsidR="00AA135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возмещение части затрат, связанных с реализацией программ </w:t>
      </w:r>
      <w:r w:rsidR="0002429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проектов, в том числе направленных на коммерциализацию научно-технических разработок, приобретение (создание) производственного оборудования и (или) объектов недвижимости производственного назначения; </w:t>
      </w:r>
    </w:p>
    <w:p w14:paraId="6C66359F" w14:textId="77777777" w:rsidR="00721E65" w:rsidRPr="001B771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6)</w:t>
      </w:r>
      <w:r w:rsidR="00AA135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возмещение части затрат по профессиональному обучению и дополнительному профессиональному образованию в сфере </w:t>
      </w:r>
      <w:r w:rsidR="00AA135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научной, научно-технической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деятельности; </w:t>
      </w:r>
    </w:p>
    <w:p w14:paraId="2823FC17" w14:textId="0DC80F31" w:rsidR="00721E65" w:rsidRPr="001B771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7)</w:t>
      </w:r>
      <w:r w:rsidR="00AA135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75187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полная или частичная компенсация расходов по выполнению научного, научно-технического проекта</w:t>
      </w:r>
      <w:r w:rsidR="006A6FF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финансируемого за счет средств бюджета Донецкой Народной Республики,</w:t>
      </w:r>
      <w:r w:rsidR="0075187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центрах коллективного пользования научным оборудованием</w:t>
      </w:r>
      <w:r w:rsidR="006140A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870358F" w14:textId="77777777" w:rsidR="00F82BD7" w:rsidRDefault="00F82BD7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page"/>
      </w:r>
    </w:p>
    <w:p w14:paraId="078AC46B" w14:textId="6AA07332" w:rsidR="006140AE" w:rsidRPr="001B7714" w:rsidRDefault="006E6A97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8</w:t>
      </w:r>
      <w:r w:rsidR="006140A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) финансирование осуществления мероприятий по информационному обеспечению субъектов научной, научно-технической деятельности, изданию научной и</w:t>
      </w:r>
      <w:r w:rsidR="00A30CD3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(или)</w:t>
      </w:r>
      <w:r w:rsidR="006140A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научно-технической продукции, приобретению и изданию научной литературы, в том числе периодической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19DE9FA" w14:textId="2ECBA0E4" w:rsidR="00721E65" w:rsidRPr="001B7714" w:rsidRDefault="00EF7C0F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721E6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A135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721E6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Государственная поддержка, предусмотренная </w:t>
      </w:r>
      <w:r w:rsidR="000D6006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частью</w:t>
      </w:r>
      <w:r w:rsidR="00AA135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21E6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статьи, предоставляется при отсутствии у субъектов научной, научно-технической деятельности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и </w:t>
      </w:r>
      <w:r w:rsidR="008661FA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законодательством </w:t>
      </w:r>
      <w:r w:rsidR="00721E6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Донецкой Народной Республики о налогах и сборах. </w:t>
      </w:r>
    </w:p>
    <w:p w14:paraId="522602FF" w14:textId="4928AD7E" w:rsidR="00721E65" w:rsidRPr="001B7714" w:rsidRDefault="00EF7C0F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721E6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8120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721E6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</w:t>
      </w:r>
      <w:r w:rsidR="00E8120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721E6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</w:t>
      </w:r>
      <w:r w:rsidR="00E8120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721E6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имущественной поддержки научной, научно-технической деятельности явля</w:t>
      </w:r>
      <w:r w:rsidR="00E8120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721E6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</w:t>
      </w:r>
      <w:r w:rsidR="00E81200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21E6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содействие в материально-техническом обеспечении </w:t>
      </w:r>
      <w:r w:rsidR="005550B3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научных и </w:t>
      </w:r>
      <w:r w:rsidR="00721E6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образовательных организаций, научно-исследовательских подразделений организаций, образовательных организаций, осуществляющих подготовку кадров для научной, научно-технической деятельности, а также участвующих в развитии научно-исследовательской и опытно-экспериментальной базы указанных организаций</w:t>
      </w:r>
      <w:r w:rsidR="00F15B9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74DCF20" w14:textId="68BC44EE" w:rsidR="00721E65" w:rsidRPr="001B7714" w:rsidRDefault="00EF7C0F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721E6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140A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721E6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Основными мерами государственной организационной поддержки научной, научно-технической деятельности являются: </w:t>
      </w:r>
    </w:p>
    <w:p w14:paraId="1F0FB3FA" w14:textId="77777777" w:rsidR="00721E65" w:rsidRPr="001B771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="006140A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реализация </w:t>
      </w:r>
      <w:r w:rsidR="00DB04C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программы </w:t>
      </w:r>
      <w:r w:rsidR="0002429E" w:rsidRPr="001B77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научно-технологического развития Донецкой Народной Республики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38783DE3" w14:textId="77777777" w:rsidR="00721E65" w:rsidRPr="001B771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6140A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проведения конкурсов научных</w:t>
      </w:r>
      <w:r w:rsidR="006A3AF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исследований и экспериментальных разработок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том числе </w:t>
      </w:r>
      <w:r w:rsidR="006140A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молодых ученых</w:t>
      </w:r>
      <w:r w:rsidR="005C648D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специалистов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Донецкой Народной Республики; </w:t>
      </w:r>
    </w:p>
    <w:p w14:paraId="77EAEC8D" w14:textId="70FC38BC" w:rsidR="00721E65" w:rsidRPr="001B771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6140A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обеспечение участия молодых ученых</w:t>
      </w:r>
      <w:r w:rsidR="005C648D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специалистов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Донецкой Народной Республики в реализации научных, научно-технических </w:t>
      </w:r>
      <w:r w:rsidR="006140A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программ </w:t>
      </w:r>
      <w:r w:rsidR="00E86B74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проектов</w:t>
      </w:r>
      <w:r w:rsidR="006A6FF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финансируемых за счет средств бюджета Донецкой Народной Республики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0A81DB2E" w14:textId="77777777" w:rsidR="00721E65" w:rsidRPr="001B771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4)</w:t>
      </w:r>
      <w:r w:rsidR="006140A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оказание информационной, консультационной, методической поддержки субъектам научной, научно-технической деятельности; </w:t>
      </w:r>
    </w:p>
    <w:p w14:paraId="3323EBCE" w14:textId="77777777" w:rsidR="00F82BD7" w:rsidRDefault="00F82BD7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page"/>
      </w:r>
    </w:p>
    <w:p w14:paraId="32C2343A" w14:textId="2C4A22C0" w:rsidR="00721E65" w:rsidRPr="001B771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5)</w:t>
      </w:r>
      <w:r w:rsidR="006140A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содействие </w:t>
      </w:r>
      <w:r w:rsidR="002E3D1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представлению результатов научной, научно-технической деятельности в Донецкой Народной Республике на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форум</w:t>
      </w:r>
      <w:r w:rsidR="002E3D1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ах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выставк</w:t>
      </w:r>
      <w:r w:rsidR="002E3D1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ах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конференци</w:t>
      </w:r>
      <w:r w:rsidR="002E3D1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ях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презентаци</w:t>
      </w:r>
      <w:r w:rsidR="002E3D1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ях и иных мероприяти</w:t>
      </w:r>
      <w:r w:rsidR="001A44F9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2E3D18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проводимых на региональном, </w:t>
      </w:r>
      <w:r w:rsidR="006140AE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российском и международном уровнях; </w:t>
      </w:r>
    </w:p>
    <w:p w14:paraId="5F5A579B" w14:textId="77777777" w:rsidR="00721E65" w:rsidRPr="001B771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6)</w:t>
      </w:r>
      <w:r w:rsidR="00B716D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формирование спроса на научную 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научно-техническую</w:t>
      </w:r>
      <w:r w:rsidR="00B716D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продукцию, производимую в Донецкой Народной Республике; </w:t>
      </w:r>
    </w:p>
    <w:p w14:paraId="27DFBA8A" w14:textId="77777777" w:rsidR="00721E65" w:rsidRPr="001B771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7)</w:t>
      </w:r>
      <w:r w:rsidR="00B716D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поддержка экспорта научной</w:t>
      </w:r>
      <w:r w:rsidR="00B716D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D977BF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(или)</w:t>
      </w:r>
      <w:r w:rsidR="00B716D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научно-технической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продукции, производимой в Донецкой Народной Республике; </w:t>
      </w:r>
    </w:p>
    <w:p w14:paraId="4D0402D2" w14:textId="77777777" w:rsidR="00721E65" w:rsidRPr="001B771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8)</w:t>
      </w:r>
      <w:r w:rsidR="00B716D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подготовки, переподготовки, повышения квалификации научных работников (исследователей) и специалистов научных</w:t>
      </w:r>
      <w:r w:rsidR="00B716D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967FB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образовательных </w:t>
      </w:r>
      <w:r w:rsidR="00B716D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организаций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расположенных </w:t>
      </w:r>
      <w:r w:rsidR="00B716D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территории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Донецкой Народной Республик</w:t>
      </w:r>
      <w:r w:rsidR="00B716D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2DECFF18" w14:textId="76298063" w:rsidR="00721E65" w:rsidRPr="001B7714" w:rsidRDefault="00721E65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9)</w:t>
      </w:r>
      <w:r w:rsidR="00B716D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содействие в обеспечении доступа к информационным ресурсам, содержащим сведения о проводимых в Российской Федерации и (или) за ее пределами научных исследованиях и экспериментальных разработках, достигнутых научных и научно-технических результатах, с соблюдением требований законодательства Российской Федерации, связанных с охраной интеллектуальной собственности, государственной, сл</w:t>
      </w:r>
      <w:r w:rsidR="00B716D2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ужебной или коммерческой тайны</w:t>
      </w:r>
      <w:r w:rsidR="006C6AD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A9CBD0A" w14:textId="502C99D0" w:rsidR="00395A45" w:rsidRPr="001B7714" w:rsidRDefault="00786B9E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395A4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 Основными мерами государственной поддержки </w:t>
      </w:r>
      <w:r w:rsidR="004D6E19" w:rsidRPr="001B7714">
        <w:rPr>
          <w:rFonts w:ascii="Times New Roman" w:hAnsi="Times New Roman" w:cs="Times New Roman"/>
          <w:sz w:val="28"/>
          <w:szCs w:val="28"/>
        </w:rPr>
        <w:t xml:space="preserve">научно-промышленного сотрудничества </w:t>
      </w:r>
      <w:r w:rsidR="00395A45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являются:</w:t>
      </w:r>
    </w:p>
    <w:p w14:paraId="57130902" w14:textId="3662A3DD" w:rsidR="004A7972" w:rsidRPr="001B7714" w:rsidRDefault="004A7972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DD1DAA">
        <w:rPr>
          <w:rFonts w:ascii="Times New Roman" w:eastAsiaTheme="minorHAnsi" w:hAnsi="Times New Roman" w:cs="Times New Roman"/>
          <w:sz w:val="28"/>
          <w:szCs w:val="28"/>
          <w:lang w:eastAsia="en-US"/>
        </w:rPr>
        <w:t>) создание и развитие научно-образовательных центров, основанных на интеграции образования, науки и производства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A0CFA4E" w14:textId="3A2F7904" w:rsidR="00395A45" w:rsidRPr="004A7972" w:rsidRDefault="004A7972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395A45" w:rsidRPr="004A7972">
        <w:rPr>
          <w:rFonts w:ascii="Times New Roman" w:eastAsiaTheme="minorHAnsi" w:hAnsi="Times New Roman" w:cs="Times New Roman"/>
          <w:sz w:val="28"/>
          <w:szCs w:val="28"/>
          <w:lang w:eastAsia="en-US"/>
        </w:rPr>
        <w:t>) </w:t>
      </w:r>
      <w:r w:rsidRPr="004A797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</w:t>
      </w:r>
      <w:r w:rsidR="00F15B9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4A79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развити</w:t>
      </w:r>
      <w:r w:rsidR="00F15B9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4A79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научно-производственных и (или) технологических кластеров, формируемых на базе научных, образовательных организаций и промышленных предприятий Донецкой Народной Республики, ориентированных на производство наукоемкой конкурентоспособной продукции</w:t>
      </w:r>
      <w:r w:rsidR="00395A45" w:rsidRPr="004A79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4EEB5BBA" w14:textId="701FFA0D" w:rsidR="00395A45" w:rsidRPr="00DD1DAA" w:rsidRDefault="004A7972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95A45" w:rsidRPr="00DD1DAA">
        <w:rPr>
          <w:rFonts w:ascii="Times New Roman" w:eastAsiaTheme="minorHAnsi" w:hAnsi="Times New Roman" w:cs="Times New Roman"/>
          <w:sz w:val="28"/>
          <w:szCs w:val="28"/>
          <w:lang w:eastAsia="en-US"/>
        </w:rPr>
        <w:t>) </w:t>
      </w:r>
      <w:r w:rsidR="00DD1DAA" w:rsidRPr="00DD1DA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содействие кооперации науки и производства в сфере наукоемких технологий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CEB9E38" w14:textId="4F464838" w:rsidR="00721E65" w:rsidRPr="001B7714" w:rsidRDefault="00721E65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lastRenderedPageBreak/>
        <w:t xml:space="preserve">Статья </w:t>
      </w:r>
      <w:r w:rsidR="00D65453" w:rsidRPr="001B7714">
        <w:rPr>
          <w:b w:val="0"/>
        </w:rPr>
        <w:t>3</w:t>
      </w:r>
      <w:r w:rsidR="00786B9E">
        <w:rPr>
          <w:b w:val="0"/>
        </w:rPr>
        <w:t>4</w:t>
      </w:r>
      <w:r w:rsidRPr="001B7714">
        <w:rPr>
          <w:b w:val="0"/>
        </w:rPr>
        <w:t>.</w:t>
      </w:r>
      <w:r w:rsidRPr="001B7714">
        <w:t xml:space="preserve"> Субъекты предоставления государственной поддержки научной, научно-технической деятельности</w:t>
      </w:r>
    </w:p>
    <w:p w14:paraId="2621C53A" w14:textId="741263A0" w:rsidR="009C50D8" w:rsidRPr="001B7714" w:rsidRDefault="009C50D8" w:rsidP="000429CE">
      <w:pPr>
        <w:spacing w:after="36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Субъектами предоставления государственной поддержки научной, научно-технической деятельности могут быть органы государственной власти Донецкой Народной Республики, органы местного самоуправления </w:t>
      </w:r>
      <w:r w:rsidR="004F1A98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образований Донецкой Народной Республики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иные организации, через которые в соответствии с законодательством Российской Федерации и </w:t>
      </w:r>
      <w:r w:rsidR="0055319A"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законодательством 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Донецкой Народной Республики может осуществляться такая поддержка. </w:t>
      </w:r>
    </w:p>
    <w:p w14:paraId="789817B6" w14:textId="77777777" w:rsidR="00443B19" w:rsidRPr="001B7714" w:rsidRDefault="00443B19" w:rsidP="000429CE">
      <w:pPr>
        <w:pStyle w:val="1"/>
        <w:spacing w:before="0" w:after="360"/>
      </w:pPr>
      <w:r w:rsidRPr="001B7714">
        <w:rPr>
          <w:b w:val="0"/>
        </w:rPr>
        <w:t>Глава 8.</w:t>
      </w:r>
      <w:r w:rsidRPr="001B7714">
        <w:t xml:space="preserve"> Заключительные положения </w:t>
      </w:r>
    </w:p>
    <w:p w14:paraId="4CC8F55A" w14:textId="73484392" w:rsidR="003826DB" w:rsidRDefault="00443B19" w:rsidP="000429CE">
      <w:pPr>
        <w:pStyle w:val="2"/>
        <w:spacing w:after="360"/>
      </w:pPr>
      <w:r w:rsidRPr="001B7714">
        <w:rPr>
          <w:b w:val="0"/>
        </w:rPr>
        <w:t xml:space="preserve">Статья </w:t>
      </w:r>
      <w:r w:rsidR="00A96B96" w:rsidRPr="001B7714">
        <w:rPr>
          <w:b w:val="0"/>
        </w:rPr>
        <w:t>3</w:t>
      </w:r>
      <w:r w:rsidR="00786B9E">
        <w:rPr>
          <w:b w:val="0"/>
        </w:rPr>
        <w:t>5</w:t>
      </w:r>
      <w:r w:rsidRPr="001B7714">
        <w:rPr>
          <w:b w:val="0"/>
        </w:rPr>
        <w:t>.</w:t>
      </w:r>
      <w:r w:rsidR="003826DB">
        <w:rPr>
          <w:b w:val="0"/>
        </w:rPr>
        <w:t> </w:t>
      </w:r>
      <w:r w:rsidR="003826DB">
        <w:t>Приведение нормативных правовых актов Донецкой Народной Республики в соответствие с настоящим Законом</w:t>
      </w:r>
    </w:p>
    <w:p w14:paraId="4F002A5A" w14:textId="5F7D8462" w:rsidR="003826DB" w:rsidRPr="003826DB" w:rsidRDefault="003826DB" w:rsidP="000429CE">
      <w:pPr>
        <w:pStyle w:val="2"/>
        <w:spacing w:after="360"/>
        <w:rPr>
          <w:b w:val="0"/>
        </w:rPr>
      </w:pPr>
      <w:r w:rsidRPr="003826DB">
        <w:rPr>
          <w:b w:val="0"/>
        </w:rPr>
        <w:t>Правительству Донецкой Народной Республики,</w:t>
      </w:r>
      <w:r>
        <w:rPr>
          <w:b w:val="0"/>
        </w:rPr>
        <w:t xml:space="preserve"> </w:t>
      </w:r>
      <w:r w:rsidRPr="003826DB">
        <w:rPr>
          <w:b w:val="0"/>
        </w:rPr>
        <w:t xml:space="preserve">исполнительным органам Донецкой Народной Республики в течение </w:t>
      </w:r>
      <w:r w:rsidR="00CF60C0">
        <w:rPr>
          <w:b w:val="0"/>
        </w:rPr>
        <w:t>двенадцати</w:t>
      </w:r>
      <w:r>
        <w:rPr>
          <w:b w:val="0"/>
        </w:rPr>
        <w:t xml:space="preserve"> </w:t>
      </w:r>
      <w:r w:rsidRPr="003826DB">
        <w:rPr>
          <w:b w:val="0"/>
        </w:rPr>
        <w:t xml:space="preserve">месяцев со дня вступления в силу настоящего Закона привести свои нормативные правовые акты в соответствие с настоящим Законом и принять нормативные правовые акты, предусмотренные настоящим Законом. </w:t>
      </w:r>
    </w:p>
    <w:p w14:paraId="2089C7F4" w14:textId="75DAA223" w:rsidR="00443B19" w:rsidRPr="001B7714" w:rsidRDefault="003826DB" w:rsidP="000429CE">
      <w:pPr>
        <w:pStyle w:val="2"/>
        <w:keepNext w:val="0"/>
        <w:keepLines w:val="0"/>
        <w:spacing w:before="0" w:after="360"/>
      </w:pPr>
      <w:r w:rsidRPr="001B7714">
        <w:rPr>
          <w:b w:val="0"/>
        </w:rPr>
        <w:t>Статья 3</w:t>
      </w:r>
      <w:r>
        <w:rPr>
          <w:b w:val="0"/>
        </w:rPr>
        <w:t>6</w:t>
      </w:r>
      <w:r w:rsidRPr="001B7714">
        <w:rPr>
          <w:b w:val="0"/>
        </w:rPr>
        <w:t>.</w:t>
      </w:r>
      <w:r w:rsidRPr="001B7714">
        <w:t xml:space="preserve"> </w:t>
      </w:r>
      <w:r>
        <w:t> </w:t>
      </w:r>
      <w:r w:rsidR="00443B19" w:rsidRPr="001B7714">
        <w:t xml:space="preserve">Вступление в силу настоящего Закона </w:t>
      </w:r>
    </w:p>
    <w:p w14:paraId="60C8B242" w14:textId="3D462608" w:rsidR="000C450D" w:rsidRPr="001B7714" w:rsidRDefault="00443B19" w:rsidP="000429CE">
      <w:pPr>
        <w:spacing w:after="0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Закон вступает в силу </w:t>
      </w:r>
      <w:r w:rsidR="003826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истечении </w:t>
      </w:r>
      <w:r w:rsidR="002F5299" w:rsidRPr="002F5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шестидесяти </w:t>
      </w:r>
      <w:r w:rsidR="003826DB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дней после дня его официального опубликования</w:t>
      </w:r>
      <w:r w:rsidRPr="001B77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2013BBB" w14:textId="77777777" w:rsidR="00BD420E" w:rsidRPr="00BD420E" w:rsidRDefault="00BD420E" w:rsidP="00BD420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245D3081" w14:textId="77777777" w:rsidR="00BD420E" w:rsidRPr="00BD420E" w:rsidRDefault="00BD420E" w:rsidP="00BD420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261A87DA" w14:textId="77777777" w:rsidR="00BD420E" w:rsidRPr="00BD420E" w:rsidRDefault="00BD420E" w:rsidP="00BD420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62DA7881" w14:textId="77777777" w:rsidR="00BD420E" w:rsidRPr="00BD420E" w:rsidRDefault="00BD420E" w:rsidP="00BD420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724DE38C" w14:textId="77777777" w:rsidR="00BD420E" w:rsidRPr="00BD420E" w:rsidRDefault="00BD420E" w:rsidP="00BD420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20E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14:paraId="311F6746" w14:textId="77777777" w:rsidR="00BD420E" w:rsidRPr="00BD420E" w:rsidRDefault="00BD420E" w:rsidP="00BD420E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20E">
        <w:rPr>
          <w:rFonts w:ascii="Times New Roman" w:eastAsia="Calibri" w:hAnsi="Times New Roman" w:cs="Times New Roman"/>
          <w:sz w:val="28"/>
          <w:szCs w:val="28"/>
        </w:rPr>
        <w:t>Донецкой Народной Республики</w:t>
      </w:r>
      <w:r w:rsidRPr="00BD420E">
        <w:rPr>
          <w:rFonts w:ascii="Times New Roman" w:eastAsia="Calibri" w:hAnsi="Times New Roman" w:cs="Times New Roman"/>
          <w:sz w:val="28"/>
          <w:szCs w:val="28"/>
        </w:rPr>
        <w:tab/>
      </w:r>
      <w:r w:rsidRPr="00BD420E">
        <w:rPr>
          <w:rFonts w:ascii="Times New Roman" w:eastAsia="Calibri" w:hAnsi="Times New Roman" w:cs="Times New Roman"/>
          <w:sz w:val="28"/>
          <w:szCs w:val="28"/>
        </w:rPr>
        <w:tab/>
      </w:r>
      <w:r w:rsidRPr="00BD420E">
        <w:rPr>
          <w:rFonts w:ascii="Times New Roman" w:eastAsia="Calibri" w:hAnsi="Times New Roman" w:cs="Times New Roman"/>
          <w:sz w:val="28"/>
          <w:szCs w:val="28"/>
        </w:rPr>
        <w:tab/>
      </w:r>
      <w:r w:rsidRPr="00BD420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Д.В. </w:t>
      </w:r>
      <w:proofErr w:type="spellStart"/>
      <w:r w:rsidRPr="00BD420E">
        <w:rPr>
          <w:rFonts w:ascii="Times New Roman" w:eastAsia="Calibri" w:hAnsi="Times New Roman" w:cs="Times New Roman"/>
          <w:sz w:val="28"/>
          <w:szCs w:val="28"/>
        </w:rPr>
        <w:t>Пушилин</w:t>
      </w:r>
      <w:proofErr w:type="spellEnd"/>
    </w:p>
    <w:p w14:paraId="1CC9B42F" w14:textId="77777777" w:rsidR="00BD420E" w:rsidRPr="00BD420E" w:rsidRDefault="00BD420E" w:rsidP="00BD420E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420E">
        <w:rPr>
          <w:rFonts w:ascii="Times New Roman" w:eastAsia="Calibri" w:hAnsi="Times New Roman" w:cs="Times New Roman"/>
          <w:sz w:val="28"/>
          <w:szCs w:val="28"/>
        </w:rPr>
        <w:t>г. Донецк</w:t>
      </w:r>
    </w:p>
    <w:p w14:paraId="01123B0E" w14:textId="0384C153" w:rsidR="00BD420E" w:rsidRPr="00BD420E" w:rsidRDefault="00C21E1F" w:rsidP="00BD420E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09</w:t>
      </w:r>
      <w:r w:rsidR="00BD420E" w:rsidRPr="00BD42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BD420E" w:rsidRPr="00BD420E">
        <w:rPr>
          <w:rFonts w:ascii="Times New Roman" w:eastAsia="Calibri" w:hAnsi="Times New Roman" w:cs="Times New Roman"/>
          <w:sz w:val="28"/>
          <w:szCs w:val="28"/>
        </w:rPr>
        <w:t xml:space="preserve"> 2026 года</w:t>
      </w:r>
    </w:p>
    <w:p w14:paraId="3370429B" w14:textId="7D100779" w:rsidR="00BD420E" w:rsidRPr="00C21E1F" w:rsidRDefault="00BD420E" w:rsidP="00BD420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420E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C21E1F">
        <w:rPr>
          <w:rFonts w:ascii="Times New Roman" w:eastAsia="Calibri" w:hAnsi="Times New Roman" w:cs="Times New Roman"/>
          <w:sz w:val="28"/>
          <w:szCs w:val="28"/>
        </w:rPr>
        <w:t>251-РЗ</w:t>
      </w:r>
    </w:p>
    <w:p w14:paraId="534B6A9D" w14:textId="24C0C8D5" w:rsidR="006C35A7" w:rsidRDefault="006C35A7" w:rsidP="00BD420E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2E568E0" w14:textId="2410687A" w:rsidR="005D14B2" w:rsidRDefault="005D14B2" w:rsidP="00BD420E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484C9DE" w14:textId="77777777" w:rsidR="005D14B2" w:rsidRPr="000C450D" w:rsidRDefault="005D14B2" w:rsidP="00BD420E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_GoBack"/>
      <w:bookmarkEnd w:id="3"/>
    </w:p>
    <w:sectPr w:rsidR="005D14B2" w:rsidRPr="000C450D" w:rsidSect="006765D6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17800" w14:textId="77777777" w:rsidR="00286B41" w:rsidRDefault="00286B41" w:rsidP="005C05AB">
      <w:pPr>
        <w:spacing w:after="0" w:line="240" w:lineRule="auto"/>
      </w:pPr>
      <w:r>
        <w:separator/>
      </w:r>
    </w:p>
  </w:endnote>
  <w:endnote w:type="continuationSeparator" w:id="0">
    <w:p w14:paraId="7A51B866" w14:textId="77777777" w:rsidR="00286B41" w:rsidRDefault="00286B41" w:rsidP="005C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CD5C0" w14:textId="77777777" w:rsidR="00286B41" w:rsidRDefault="00286B41" w:rsidP="005C05AB">
      <w:pPr>
        <w:spacing w:after="0" w:line="240" w:lineRule="auto"/>
      </w:pPr>
      <w:r>
        <w:separator/>
      </w:r>
    </w:p>
  </w:footnote>
  <w:footnote w:type="continuationSeparator" w:id="0">
    <w:p w14:paraId="5C740F2A" w14:textId="77777777" w:rsidR="00286B41" w:rsidRDefault="00286B41" w:rsidP="005C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97158"/>
      <w:docPartObj>
        <w:docPartGallery w:val="Page Numbers (Top of Page)"/>
        <w:docPartUnique/>
      </w:docPartObj>
    </w:sdtPr>
    <w:sdtEndPr/>
    <w:sdtContent>
      <w:p w14:paraId="3496CF4A" w14:textId="22B12C5A" w:rsidR="00182449" w:rsidRDefault="00182449" w:rsidP="002C51BD">
        <w:pPr>
          <w:pStyle w:val="aa"/>
          <w:jc w:val="center"/>
        </w:pPr>
        <w:r w:rsidRPr="005C05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05A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C05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14B2">
          <w:rPr>
            <w:rFonts w:ascii="Times New Roman" w:hAnsi="Times New Roman" w:cs="Times New Roman"/>
            <w:noProof/>
            <w:sz w:val="24"/>
            <w:szCs w:val="24"/>
          </w:rPr>
          <w:t>31</w:t>
        </w:r>
        <w:r w:rsidRPr="005C05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3223A"/>
    <w:multiLevelType w:val="hybridMultilevel"/>
    <w:tmpl w:val="79D41FE0"/>
    <w:lvl w:ilvl="0" w:tplc="F9CC9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D7"/>
    <w:rsid w:val="0000601A"/>
    <w:rsid w:val="00006D33"/>
    <w:rsid w:val="000070CA"/>
    <w:rsid w:val="00007AE4"/>
    <w:rsid w:val="00007B12"/>
    <w:rsid w:val="00010207"/>
    <w:rsid w:val="0001179F"/>
    <w:rsid w:val="00011CBF"/>
    <w:rsid w:val="000125ED"/>
    <w:rsid w:val="00013997"/>
    <w:rsid w:val="00013FC7"/>
    <w:rsid w:val="000144D8"/>
    <w:rsid w:val="00015696"/>
    <w:rsid w:val="00016062"/>
    <w:rsid w:val="00016862"/>
    <w:rsid w:val="00016A9E"/>
    <w:rsid w:val="000174B3"/>
    <w:rsid w:val="00020543"/>
    <w:rsid w:val="00021CEC"/>
    <w:rsid w:val="00022773"/>
    <w:rsid w:val="00023224"/>
    <w:rsid w:val="0002330B"/>
    <w:rsid w:val="0002429E"/>
    <w:rsid w:val="00025237"/>
    <w:rsid w:val="00025B04"/>
    <w:rsid w:val="00026561"/>
    <w:rsid w:val="00026A3D"/>
    <w:rsid w:val="000316B5"/>
    <w:rsid w:val="00033A0F"/>
    <w:rsid w:val="00033C5F"/>
    <w:rsid w:val="00034ADF"/>
    <w:rsid w:val="0003601C"/>
    <w:rsid w:val="00036235"/>
    <w:rsid w:val="000373F4"/>
    <w:rsid w:val="000429CE"/>
    <w:rsid w:val="00046285"/>
    <w:rsid w:val="000501B6"/>
    <w:rsid w:val="00050824"/>
    <w:rsid w:val="000510C9"/>
    <w:rsid w:val="0005355F"/>
    <w:rsid w:val="00053639"/>
    <w:rsid w:val="000542D9"/>
    <w:rsid w:val="00056799"/>
    <w:rsid w:val="00056C7F"/>
    <w:rsid w:val="00061B7E"/>
    <w:rsid w:val="00063582"/>
    <w:rsid w:val="00063ABB"/>
    <w:rsid w:val="0006461E"/>
    <w:rsid w:val="00064F5C"/>
    <w:rsid w:val="000654EE"/>
    <w:rsid w:val="00066136"/>
    <w:rsid w:val="0006658A"/>
    <w:rsid w:val="00066A6B"/>
    <w:rsid w:val="00071176"/>
    <w:rsid w:val="000737F6"/>
    <w:rsid w:val="0007547B"/>
    <w:rsid w:val="00076F1A"/>
    <w:rsid w:val="00082DED"/>
    <w:rsid w:val="00082F56"/>
    <w:rsid w:val="0008313B"/>
    <w:rsid w:val="000837A3"/>
    <w:rsid w:val="00085729"/>
    <w:rsid w:val="00085C9E"/>
    <w:rsid w:val="000861FD"/>
    <w:rsid w:val="00090D58"/>
    <w:rsid w:val="00092095"/>
    <w:rsid w:val="00092DFD"/>
    <w:rsid w:val="00096212"/>
    <w:rsid w:val="000963A1"/>
    <w:rsid w:val="000A101B"/>
    <w:rsid w:val="000A216A"/>
    <w:rsid w:val="000A3445"/>
    <w:rsid w:val="000A410B"/>
    <w:rsid w:val="000A46E5"/>
    <w:rsid w:val="000A5738"/>
    <w:rsid w:val="000A60DE"/>
    <w:rsid w:val="000A6DB4"/>
    <w:rsid w:val="000B0A58"/>
    <w:rsid w:val="000B3000"/>
    <w:rsid w:val="000B38B1"/>
    <w:rsid w:val="000B3906"/>
    <w:rsid w:val="000B56D3"/>
    <w:rsid w:val="000B5C49"/>
    <w:rsid w:val="000B61B9"/>
    <w:rsid w:val="000B7EA6"/>
    <w:rsid w:val="000C12DF"/>
    <w:rsid w:val="000C1366"/>
    <w:rsid w:val="000C2ABC"/>
    <w:rsid w:val="000C2F6D"/>
    <w:rsid w:val="000C396B"/>
    <w:rsid w:val="000C450D"/>
    <w:rsid w:val="000C6057"/>
    <w:rsid w:val="000D33C8"/>
    <w:rsid w:val="000D3B67"/>
    <w:rsid w:val="000D5656"/>
    <w:rsid w:val="000D6006"/>
    <w:rsid w:val="000D6C47"/>
    <w:rsid w:val="000E04DE"/>
    <w:rsid w:val="000E35E5"/>
    <w:rsid w:val="000E3709"/>
    <w:rsid w:val="000E77CB"/>
    <w:rsid w:val="000E7F5E"/>
    <w:rsid w:val="000F3230"/>
    <w:rsid w:val="000F43D5"/>
    <w:rsid w:val="000F6AB6"/>
    <w:rsid w:val="000F7996"/>
    <w:rsid w:val="000F7F27"/>
    <w:rsid w:val="0010392B"/>
    <w:rsid w:val="00103973"/>
    <w:rsid w:val="00103DB0"/>
    <w:rsid w:val="0010568D"/>
    <w:rsid w:val="00106485"/>
    <w:rsid w:val="00106EF4"/>
    <w:rsid w:val="00111A9E"/>
    <w:rsid w:val="001126FC"/>
    <w:rsid w:val="00112FBA"/>
    <w:rsid w:val="00114A10"/>
    <w:rsid w:val="001207E3"/>
    <w:rsid w:val="00121EBD"/>
    <w:rsid w:val="00122447"/>
    <w:rsid w:val="00123058"/>
    <w:rsid w:val="00124532"/>
    <w:rsid w:val="001250CF"/>
    <w:rsid w:val="00126423"/>
    <w:rsid w:val="0012683A"/>
    <w:rsid w:val="00127766"/>
    <w:rsid w:val="00127EE7"/>
    <w:rsid w:val="00130394"/>
    <w:rsid w:val="00130D86"/>
    <w:rsid w:val="0013163A"/>
    <w:rsid w:val="00131C14"/>
    <w:rsid w:val="00131D78"/>
    <w:rsid w:val="00132451"/>
    <w:rsid w:val="00133909"/>
    <w:rsid w:val="001405A3"/>
    <w:rsid w:val="0014091A"/>
    <w:rsid w:val="00140A38"/>
    <w:rsid w:val="001412CD"/>
    <w:rsid w:val="001443ED"/>
    <w:rsid w:val="001455FB"/>
    <w:rsid w:val="00145FD7"/>
    <w:rsid w:val="00150AC6"/>
    <w:rsid w:val="00151916"/>
    <w:rsid w:val="00153D9B"/>
    <w:rsid w:val="001548DD"/>
    <w:rsid w:val="00154D59"/>
    <w:rsid w:val="0015582F"/>
    <w:rsid w:val="0015632D"/>
    <w:rsid w:val="00156C2D"/>
    <w:rsid w:val="00157826"/>
    <w:rsid w:val="00157855"/>
    <w:rsid w:val="001608FE"/>
    <w:rsid w:val="001614C2"/>
    <w:rsid w:val="001639E2"/>
    <w:rsid w:val="0016436E"/>
    <w:rsid w:val="001648CF"/>
    <w:rsid w:val="00166B25"/>
    <w:rsid w:val="0017013A"/>
    <w:rsid w:val="00170C0D"/>
    <w:rsid w:val="001711DF"/>
    <w:rsid w:val="0017526A"/>
    <w:rsid w:val="00175309"/>
    <w:rsid w:val="0017686A"/>
    <w:rsid w:val="00177215"/>
    <w:rsid w:val="001809A1"/>
    <w:rsid w:val="00182449"/>
    <w:rsid w:val="00184825"/>
    <w:rsid w:val="00184ED4"/>
    <w:rsid w:val="0018547B"/>
    <w:rsid w:val="00187306"/>
    <w:rsid w:val="00191E9F"/>
    <w:rsid w:val="00194E2C"/>
    <w:rsid w:val="00195507"/>
    <w:rsid w:val="00197DA5"/>
    <w:rsid w:val="00197E5C"/>
    <w:rsid w:val="001A08A9"/>
    <w:rsid w:val="001A0C4E"/>
    <w:rsid w:val="001A2C45"/>
    <w:rsid w:val="001A3530"/>
    <w:rsid w:val="001A44F9"/>
    <w:rsid w:val="001A62B0"/>
    <w:rsid w:val="001A759C"/>
    <w:rsid w:val="001A79FD"/>
    <w:rsid w:val="001B08D3"/>
    <w:rsid w:val="001B0A20"/>
    <w:rsid w:val="001B1545"/>
    <w:rsid w:val="001B2ED0"/>
    <w:rsid w:val="001B58DB"/>
    <w:rsid w:val="001B6CA3"/>
    <w:rsid w:val="001B7250"/>
    <w:rsid w:val="001B7714"/>
    <w:rsid w:val="001C2CE4"/>
    <w:rsid w:val="001C3FDC"/>
    <w:rsid w:val="001C6B43"/>
    <w:rsid w:val="001C7219"/>
    <w:rsid w:val="001C761C"/>
    <w:rsid w:val="001C7F1D"/>
    <w:rsid w:val="001D079D"/>
    <w:rsid w:val="001D22AB"/>
    <w:rsid w:val="001D22AC"/>
    <w:rsid w:val="001D23CB"/>
    <w:rsid w:val="001D3981"/>
    <w:rsid w:val="001D3EE7"/>
    <w:rsid w:val="001D6698"/>
    <w:rsid w:val="001D6C10"/>
    <w:rsid w:val="001E0523"/>
    <w:rsid w:val="001E064F"/>
    <w:rsid w:val="001E0D19"/>
    <w:rsid w:val="001E10E6"/>
    <w:rsid w:val="001E2C8C"/>
    <w:rsid w:val="001E3F35"/>
    <w:rsid w:val="001E5272"/>
    <w:rsid w:val="001E5603"/>
    <w:rsid w:val="001E75BC"/>
    <w:rsid w:val="001F1251"/>
    <w:rsid w:val="001F1918"/>
    <w:rsid w:val="001F1B24"/>
    <w:rsid w:val="001F2027"/>
    <w:rsid w:val="001F3BE1"/>
    <w:rsid w:val="001F769A"/>
    <w:rsid w:val="001F7A64"/>
    <w:rsid w:val="00200BCD"/>
    <w:rsid w:val="00202983"/>
    <w:rsid w:val="00204DBD"/>
    <w:rsid w:val="002071D4"/>
    <w:rsid w:val="00211A0E"/>
    <w:rsid w:val="0021285C"/>
    <w:rsid w:val="00212CCA"/>
    <w:rsid w:val="00212D80"/>
    <w:rsid w:val="00212F35"/>
    <w:rsid w:val="00213061"/>
    <w:rsid w:val="0021476D"/>
    <w:rsid w:val="002153D7"/>
    <w:rsid w:val="00215B31"/>
    <w:rsid w:val="00215EF4"/>
    <w:rsid w:val="00216299"/>
    <w:rsid w:val="002166A0"/>
    <w:rsid w:val="00220DCB"/>
    <w:rsid w:val="00221EA7"/>
    <w:rsid w:val="002221FC"/>
    <w:rsid w:val="0022256B"/>
    <w:rsid w:val="002226FF"/>
    <w:rsid w:val="00222CCF"/>
    <w:rsid w:val="0022375B"/>
    <w:rsid w:val="00224C6A"/>
    <w:rsid w:val="002310F7"/>
    <w:rsid w:val="002313A1"/>
    <w:rsid w:val="0023160E"/>
    <w:rsid w:val="00231777"/>
    <w:rsid w:val="00231EEF"/>
    <w:rsid w:val="00233373"/>
    <w:rsid w:val="00233B23"/>
    <w:rsid w:val="0023405C"/>
    <w:rsid w:val="00235A5C"/>
    <w:rsid w:val="00235FDB"/>
    <w:rsid w:val="002362C7"/>
    <w:rsid w:val="00240A47"/>
    <w:rsid w:val="002416B1"/>
    <w:rsid w:val="002423D4"/>
    <w:rsid w:val="002423EB"/>
    <w:rsid w:val="0024300A"/>
    <w:rsid w:val="002460CF"/>
    <w:rsid w:val="00246DA2"/>
    <w:rsid w:val="00247DFA"/>
    <w:rsid w:val="00250567"/>
    <w:rsid w:val="00250E21"/>
    <w:rsid w:val="00251562"/>
    <w:rsid w:val="00251B1C"/>
    <w:rsid w:val="00257970"/>
    <w:rsid w:val="00260CD0"/>
    <w:rsid w:val="0026131E"/>
    <w:rsid w:val="002633A8"/>
    <w:rsid w:val="0026349C"/>
    <w:rsid w:val="00265D49"/>
    <w:rsid w:val="002666AE"/>
    <w:rsid w:val="0026714A"/>
    <w:rsid w:val="00271CB3"/>
    <w:rsid w:val="002720A8"/>
    <w:rsid w:val="002728FF"/>
    <w:rsid w:val="00273D2B"/>
    <w:rsid w:val="002743AD"/>
    <w:rsid w:val="00275472"/>
    <w:rsid w:val="00276A62"/>
    <w:rsid w:val="0028244D"/>
    <w:rsid w:val="00282949"/>
    <w:rsid w:val="00284148"/>
    <w:rsid w:val="00285A6E"/>
    <w:rsid w:val="00286B41"/>
    <w:rsid w:val="00287317"/>
    <w:rsid w:val="00291FA8"/>
    <w:rsid w:val="002962E4"/>
    <w:rsid w:val="00296392"/>
    <w:rsid w:val="00297AE0"/>
    <w:rsid w:val="002A02B8"/>
    <w:rsid w:val="002A0DAC"/>
    <w:rsid w:val="002A0F6A"/>
    <w:rsid w:val="002A4198"/>
    <w:rsid w:val="002A51D0"/>
    <w:rsid w:val="002A6807"/>
    <w:rsid w:val="002A7B97"/>
    <w:rsid w:val="002B06FD"/>
    <w:rsid w:val="002B089A"/>
    <w:rsid w:val="002B15FC"/>
    <w:rsid w:val="002B1FD8"/>
    <w:rsid w:val="002B3ED1"/>
    <w:rsid w:val="002B4406"/>
    <w:rsid w:val="002B5A25"/>
    <w:rsid w:val="002B6088"/>
    <w:rsid w:val="002C0498"/>
    <w:rsid w:val="002C1CAD"/>
    <w:rsid w:val="002C1F76"/>
    <w:rsid w:val="002C20B1"/>
    <w:rsid w:val="002C3628"/>
    <w:rsid w:val="002C3BE4"/>
    <w:rsid w:val="002C4C91"/>
    <w:rsid w:val="002C51BD"/>
    <w:rsid w:val="002C5F03"/>
    <w:rsid w:val="002D012A"/>
    <w:rsid w:val="002D1F83"/>
    <w:rsid w:val="002D28BC"/>
    <w:rsid w:val="002D28F1"/>
    <w:rsid w:val="002D29F2"/>
    <w:rsid w:val="002D353B"/>
    <w:rsid w:val="002D442E"/>
    <w:rsid w:val="002D70B5"/>
    <w:rsid w:val="002D75DB"/>
    <w:rsid w:val="002E0E30"/>
    <w:rsid w:val="002E1325"/>
    <w:rsid w:val="002E1D27"/>
    <w:rsid w:val="002E30F1"/>
    <w:rsid w:val="002E36DA"/>
    <w:rsid w:val="002E3D18"/>
    <w:rsid w:val="002E533D"/>
    <w:rsid w:val="002E5B44"/>
    <w:rsid w:val="002E6128"/>
    <w:rsid w:val="002E775F"/>
    <w:rsid w:val="002F07E3"/>
    <w:rsid w:val="002F1BB3"/>
    <w:rsid w:val="002F5299"/>
    <w:rsid w:val="002F5C59"/>
    <w:rsid w:val="002F7F64"/>
    <w:rsid w:val="00301022"/>
    <w:rsid w:val="00305751"/>
    <w:rsid w:val="0030749E"/>
    <w:rsid w:val="00311A68"/>
    <w:rsid w:val="003124A6"/>
    <w:rsid w:val="003129A0"/>
    <w:rsid w:val="00312CB7"/>
    <w:rsid w:val="003157AB"/>
    <w:rsid w:val="003179D7"/>
    <w:rsid w:val="00321B7B"/>
    <w:rsid w:val="00323BE7"/>
    <w:rsid w:val="00324FAA"/>
    <w:rsid w:val="00325073"/>
    <w:rsid w:val="00325ECC"/>
    <w:rsid w:val="0032676D"/>
    <w:rsid w:val="003268C7"/>
    <w:rsid w:val="003273E1"/>
    <w:rsid w:val="00330231"/>
    <w:rsid w:val="003319F9"/>
    <w:rsid w:val="00332176"/>
    <w:rsid w:val="00333D0A"/>
    <w:rsid w:val="00334614"/>
    <w:rsid w:val="00334E2D"/>
    <w:rsid w:val="003356AB"/>
    <w:rsid w:val="003365D0"/>
    <w:rsid w:val="003370D5"/>
    <w:rsid w:val="00341168"/>
    <w:rsid w:val="003412FE"/>
    <w:rsid w:val="003422EF"/>
    <w:rsid w:val="0034341F"/>
    <w:rsid w:val="0034619B"/>
    <w:rsid w:val="003461C4"/>
    <w:rsid w:val="00347079"/>
    <w:rsid w:val="003510B7"/>
    <w:rsid w:val="003511AD"/>
    <w:rsid w:val="003513B9"/>
    <w:rsid w:val="003547D9"/>
    <w:rsid w:val="00354AEA"/>
    <w:rsid w:val="00356967"/>
    <w:rsid w:val="0035798D"/>
    <w:rsid w:val="003615D0"/>
    <w:rsid w:val="00362005"/>
    <w:rsid w:val="0036346C"/>
    <w:rsid w:val="003643E4"/>
    <w:rsid w:val="00372163"/>
    <w:rsid w:val="003765DB"/>
    <w:rsid w:val="00377FF6"/>
    <w:rsid w:val="0038017A"/>
    <w:rsid w:val="00381194"/>
    <w:rsid w:val="003826DB"/>
    <w:rsid w:val="003829D0"/>
    <w:rsid w:val="0038498D"/>
    <w:rsid w:val="0038504E"/>
    <w:rsid w:val="00385648"/>
    <w:rsid w:val="00387E10"/>
    <w:rsid w:val="003904DC"/>
    <w:rsid w:val="00394887"/>
    <w:rsid w:val="003959D4"/>
    <w:rsid w:val="00395A45"/>
    <w:rsid w:val="003A0901"/>
    <w:rsid w:val="003A18A4"/>
    <w:rsid w:val="003A3930"/>
    <w:rsid w:val="003A3EA3"/>
    <w:rsid w:val="003A4637"/>
    <w:rsid w:val="003A48E9"/>
    <w:rsid w:val="003A4DFC"/>
    <w:rsid w:val="003A5B68"/>
    <w:rsid w:val="003A705B"/>
    <w:rsid w:val="003A7C5C"/>
    <w:rsid w:val="003B0430"/>
    <w:rsid w:val="003B0568"/>
    <w:rsid w:val="003B16F6"/>
    <w:rsid w:val="003B39ED"/>
    <w:rsid w:val="003B5842"/>
    <w:rsid w:val="003B58D8"/>
    <w:rsid w:val="003B61B6"/>
    <w:rsid w:val="003B6336"/>
    <w:rsid w:val="003C008B"/>
    <w:rsid w:val="003C0B66"/>
    <w:rsid w:val="003C0DFB"/>
    <w:rsid w:val="003C10E1"/>
    <w:rsid w:val="003C2B3D"/>
    <w:rsid w:val="003C3EAA"/>
    <w:rsid w:val="003C40B4"/>
    <w:rsid w:val="003C4298"/>
    <w:rsid w:val="003C4DE0"/>
    <w:rsid w:val="003C51E2"/>
    <w:rsid w:val="003D0BD7"/>
    <w:rsid w:val="003D1712"/>
    <w:rsid w:val="003D1E1B"/>
    <w:rsid w:val="003D1EFF"/>
    <w:rsid w:val="003D214C"/>
    <w:rsid w:val="003D2812"/>
    <w:rsid w:val="003D3951"/>
    <w:rsid w:val="003D3CB0"/>
    <w:rsid w:val="003D50FC"/>
    <w:rsid w:val="003D71ED"/>
    <w:rsid w:val="003E1E6A"/>
    <w:rsid w:val="003E387B"/>
    <w:rsid w:val="003E43C3"/>
    <w:rsid w:val="003E4A88"/>
    <w:rsid w:val="003E5ADA"/>
    <w:rsid w:val="003E6316"/>
    <w:rsid w:val="003E7886"/>
    <w:rsid w:val="003E79A7"/>
    <w:rsid w:val="003F2ACB"/>
    <w:rsid w:val="003F41E8"/>
    <w:rsid w:val="003F4CAC"/>
    <w:rsid w:val="003F7230"/>
    <w:rsid w:val="003F7FCC"/>
    <w:rsid w:val="00401272"/>
    <w:rsid w:val="00401E6D"/>
    <w:rsid w:val="00403E44"/>
    <w:rsid w:val="00404911"/>
    <w:rsid w:val="004062E1"/>
    <w:rsid w:val="004065BB"/>
    <w:rsid w:val="004066F0"/>
    <w:rsid w:val="004077AF"/>
    <w:rsid w:val="00411E2B"/>
    <w:rsid w:val="00412575"/>
    <w:rsid w:val="00412877"/>
    <w:rsid w:val="00415345"/>
    <w:rsid w:val="00420996"/>
    <w:rsid w:val="00422168"/>
    <w:rsid w:val="004222DE"/>
    <w:rsid w:val="00427EFB"/>
    <w:rsid w:val="00431BC6"/>
    <w:rsid w:val="004330A3"/>
    <w:rsid w:val="004379F6"/>
    <w:rsid w:val="00437A55"/>
    <w:rsid w:val="00440075"/>
    <w:rsid w:val="004408AF"/>
    <w:rsid w:val="00440A84"/>
    <w:rsid w:val="00440E1A"/>
    <w:rsid w:val="00441B05"/>
    <w:rsid w:val="00443187"/>
    <w:rsid w:val="00443A2A"/>
    <w:rsid w:val="00443B19"/>
    <w:rsid w:val="00444250"/>
    <w:rsid w:val="0044494C"/>
    <w:rsid w:val="00446243"/>
    <w:rsid w:val="0044646E"/>
    <w:rsid w:val="004466F3"/>
    <w:rsid w:val="00447571"/>
    <w:rsid w:val="00447682"/>
    <w:rsid w:val="0045224E"/>
    <w:rsid w:val="00457AE5"/>
    <w:rsid w:val="00457D46"/>
    <w:rsid w:val="00460EE1"/>
    <w:rsid w:val="0046299A"/>
    <w:rsid w:val="00466344"/>
    <w:rsid w:val="00467A7E"/>
    <w:rsid w:val="00470808"/>
    <w:rsid w:val="004715D3"/>
    <w:rsid w:val="004726DE"/>
    <w:rsid w:val="0047367B"/>
    <w:rsid w:val="00473FF4"/>
    <w:rsid w:val="0047714B"/>
    <w:rsid w:val="004776CE"/>
    <w:rsid w:val="00481A39"/>
    <w:rsid w:val="00483B27"/>
    <w:rsid w:val="004849DB"/>
    <w:rsid w:val="00485C8B"/>
    <w:rsid w:val="00485DA8"/>
    <w:rsid w:val="004870A7"/>
    <w:rsid w:val="004873A1"/>
    <w:rsid w:val="004914F3"/>
    <w:rsid w:val="00491500"/>
    <w:rsid w:val="00491B74"/>
    <w:rsid w:val="004925C8"/>
    <w:rsid w:val="00492C98"/>
    <w:rsid w:val="0049387F"/>
    <w:rsid w:val="0049395F"/>
    <w:rsid w:val="00495E8A"/>
    <w:rsid w:val="00496506"/>
    <w:rsid w:val="00496C41"/>
    <w:rsid w:val="00496C63"/>
    <w:rsid w:val="0049749D"/>
    <w:rsid w:val="004A000B"/>
    <w:rsid w:val="004A0F8A"/>
    <w:rsid w:val="004A131B"/>
    <w:rsid w:val="004A33E2"/>
    <w:rsid w:val="004A3668"/>
    <w:rsid w:val="004A423F"/>
    <w:rsid w:val="004A475D"/>
    <w:rsid w:val="004A52A7"/>
    <w:rsid w:val="004A5E13"/>
    <w:rsid w:val="004A714A"/>
    <w:rsid w:val="004A7972"/>
    <w:rsid w:val="004A7AA6"/>
    <w:rsid w:val="004B0CFC"/>
    <w:rsid w:val="004B28D1"/>
    <w:rsid w:val="004B2FFE"/>
    <w:rsid w:val="004B345F"/>
    <w:rsid w:val="004B3D71"/>
    <w:rsid w:val="004B7F49"/>
    <w:rsid w:val="004C1446"/>
    <w:rsid w:val="004C25E4"/>
    <w:rsid w:val="004C39F6"/>
    <w:rsid w:val="004C5E07"/>
    <w:rsid w:val="004C5E8F"/>
    <w:rsid w:val="004C69E5"/>
    <w:rsid w:val="004C7C4C"/>
    <w:rsid w:val="004D1445"/>
    <w:rsid w:val="004D3ADF"/>
    <w:rsid w:val="004D3C9A"/>
    <w:rsid w:val="004D3EA5"/>
    <w:rsid w:val="004D40FD"/>
    <w:rsid w:val="004D50DB"/>
    <w:rsid w:val="004D5225"/>
    <w:rsid w:val="004D5B3E"/>
    <w:rsid w:val="004D6E19"/>
    <w:rsid w:val="004E01F8"/>
    <w:rsid w:val="004E2BFD"/>
    <w:rsid w:val="004E45F9"/>
    <w:rsid w:val="004E6529"/>
    <w:rsid w:val="004E6956"/>
    <w:rsid w:val="004F1A98"/>
    <w:rsid w:val="004F22DC"/>
    <w:rsid w:val="004F41CD"/>
    <w:rsid w:val="004F4D04"/>
    <w:rsid w:val="00502E96"/>
    <w:rsid w:val="00503517"/>
    <w:rsid w:val="0050389D"/>
    <w:rsid w:val="005045BF"/>
    <w:rsid w:val="00504DA8"/>
    <w:rsid w:val="00504E04"/>
    <w:rsid w:val="00506957"/>
    <w:rsid w:val="0050741E"/>
    <w:rsid w:val="00511BCE"/>
    <w:rsid w:val="00512221"/>
    <w:rsid w:val="00513F3F"/>
    <w:rsid w:val="00516A13"/>
    <w:rsid w:val="00521ACA"/>
    <w:rsid w:val="005244F0"/>
    <w:rsid w:val="00524639"/>
    <w:rsid w:val="00525A49"/>
    <w:rsid w:val="00530A01"/>
    <w:rsid w:val="00530AF3"/>
    <w:rsid w:val="00532B2D"/>
    <w:rsid w:val="0053525E"/>
    <w:rsid w:val="00535EAD"/>
    <w:rsid w:val="005366AF"/>
    <w:rsid w:val="00537229"/>
    <w:rsid w:val="00541183"/>
    <w:rsid w:val="00541817"/>
    <w:rsid w:val="00542BCD"/>
    <w:rsid w:val="0054463B"/>
    <w:rsid w:val="00545DE6"/>
    <w:rsid w:val="00546224"/>
    <w:rsid w:val="00546EC8"/>
    <w:rsid w:val="00546ED3"/>
    <w:rsid w:val="00550F03"/>
    <w:rsid w:val="00552882"/>
    <w:rsid w:val="0055319A"/>
    <w:rsid w:val="005550B3"/>
    <w:rsid w:val="0055579D"/>
    <w:rsid w:val="00555844"/>
    <w:rsid w:val="00562489"/>
    <w:rsid w:val="00563431"/>
    <w:rsid w:val="00564B01"/>
    <w:rsid w:val="00566C87"/>
    <w:rsid w:val="0056770E"/>
    <w:rsid w:val="00570329"/>
    <w:rsid w:val="005704D3"/>
    <w:rsid w:val="00573FD2"/>
    <w:rsid w:val="005748D7"/>
    <w:rsid w:val="0057582B"/>
    <w:rsid w:val="00577393"/>
    <w:rsid w:val="00580CEB"/>
    <w:rsid w:val="00581922"/>
    <w:rsid w:val="00584EC3"/>
    <w:rsid w:val="0058563D"/>
    <w:rsid w:val="00585E5A"/>
    <w:rsid w:val="00587769"/>
    <w:rsid w:val="005877C5"/>
    <w:rsid w:val="005954AB"/>
    <w:rsid w:val="005A00CA"/>
    <w:rsid w:val="005A1037"/>
    <w:rsid w:val="005A28E3"/>
    <w:rsid w:val="005A29B7"/>
    <w:rsid w:val="005A61D6"/>
    <w:rsid w:val="005B00EF"/>
    <w:rsid w:val="005B3219"/>
    <w:rsid w:val="005B3658"/>
    <w:rsid w:val="005B3B4D"/>
    <w:rsid w:val="005B4A3A"/>
    <w:rsid w:val="005B75E4"/>
    <w:rsid w:val="005B7BF2"/>
    <w:rsid w:val="005C05AB"/>
    <w:rsid w:val="005C24FF"/>
    <w:rsid w:val="005C3DC5"/>
    <w:rsid w:val="005C4456"/>
    <w:rsid w:val="005C648D"/>
    <w:rsid w:val="005D1128"/>
    <w:rsid w:val="005D14B2"/>
    <w:rsid w:val="005D2C54"/>
    <w:rsid w:val="005D3D72"/>
    <w:rsid w:val="005D5185"/>
    <w:rsid w:val="005D52CF"/>
    <w:rsid w:val="005E25FF"/>
    <w:rsid w:val="005E3904"/>
    <w:rsid w:val="005E4F72"/>
    <w:rsid w:val="005E59F1"/>
    <w:rsid w:val="005E7A64"/>
    <w:rsid w:val="005F1AF9"/>
    <w:rsid w:val="005F2F2B"/>
    <w:rsid w:val="005F533B"/>
    <w:rsid w:val="005F5A00"/>
    <w:rsid w:val="005F6020"/>
    <w:rsid w:val="005F7C51"/>
    <w:rsid w:val="00601C72"/>
    <w:rsid w:val="00601CB8"/>
    <w:rsid w:val="006055EC"/>
    <w:rsid w:val="00610417"/>
    <w:rsid w:val="00611164"/>
    <w:rsid w:val="006115CC"/>
    <w:rsid w:val="00611A89"/>
    <w:rsid w:val="00611E76"/>
    <w:rsid w:val="00613281"/>
    <w:rsid w:val="006140AE"/>
    <w:rsid w:val="0061560B"/>
    <w:rsid w:val="00615E00"/>
    <w:rsid w:val="00616217"/>
    <w:rsid w:val="006169FF"/>
    <w:rsid w:val="006200CD"/>
    <w:rsid w:val="00621A51"/>
    <w:rsid w:val="00622888"/>
    <w:rsid w:val="00624B0C"/>
    <w:rsid w:val="00624F3F"/>
    <w:rsid w:val="0062503A"/>
    <w:rsid w:val="00625D47"/>
    <w:rsid w:val="00625FC4"/>
    <w:rsid w:val="006265F6"/>
    <w:rsid w:val="00626D9C"/>
    <w:rsid w:val="0063137D"/>
    <w:rsid w:val="0063165F"/>
    <w:rsid w:val="00633BFC"/>
    <w:rsid w:val="006340AD"/>
    <w:rsid w:val="00635CB8"/>
    <w:rsid w:val="00635CD3"/>
    <w:rsid w:val="00635ED6"/>
    <w:rsid w:val="006418CD"/>
    <w:rsid w:val="0064331B"/>
    <w:rsid w:val="00644581"/>
    <w:rsid w:val="006450A7"/>
    <w:rsid w:val="00645525"/>
    <w:rsid w:val="00645657"/>
    <w:rsid w:val="00645849"/>
    <w:rsid w:val="006538B2"/>
    <w:rsid w:val="00654198"/>
    <w:rsid w:val="00654990"/>
    <w:rsid w:val="00655A40"/>
    <w:rsid w:val="006568C8"/>
    <w:rsid w:val="0065767D"/>
    <w:rsid w:val="006601B0"/>
    <w:rsid w:val="00661648"/>
    <w:rsid w:val="00661D41"/>
    <w:rsid w:val="00663E5E"/>
    <w:rsid w:val="00664341"/>
    <w:rsid w:val="0066471F"/>
    <w:rsid w:val="00666029"/>
    <w:rsid w:val="00667E3F"/>
    <w:rsid w:val="0067309C"/>
    <w:rsid w:val="006757AF"/>
    <w:rsid w:val="00675D8B"/>
    <w:rsid w:val="006765D6"/>
    <w:rsid w:val="00676BC3"/>
    <w:rsid w:val="00677990"/>
    <w:rsid w:val="006809ED"/>
    <w:rsid w:val="00680F3D"/>
    <w:rsid w:val="00681C53"/>
    <w:rsid w:val="00681DBB"/>
    <w:rsid w:val="006838B1"/>
    <w:rsid w:val="00683A28"/>
    <w:rsid w:val="006842CE"/>
    <w:rsid w:val="00684EB9"/>
    <w:rsid w:val="0068531B"/>
    <w:rsid w:val="00685C84"/>
    <w:rsid w:val="006861CB"/>
    <w:rsid w:val="00687841"/>
    <w:rsid w:val="00690255"/>
    <w:rsid w:val="006924D0"/>
    <w:rsid w:val="00694295"/>
    <w:rsid w:val="006967B6"/>
    <w:rsid w:val="006A0798"/>
    <w:rsid w:val="006A07B2"/>
    <w:rsid w:val="006A0E06"/>
    <w:rsid w:val="006A2CAF"/>
    <w:rsid w:val="006A3AF2"/>
    <w:rsid w:val="006A466F"/>
    <w:rsid w:val="006A6366"/>
    <w:rsid w:val="006A6FF1"/>
    <w:rsid w:val="006A7090"/>
    <w:rsid w:val="006A7CDE"/>
    <w:rsid w:val="006B1B00"/>
    <w:rsid w:val="006B3152"/>
    <w:rsid w:val="006B4932"/>
    <w:rsid w:val="006B4E3F"/>
    <w:rsid w:val="006B5B57"/>
    <w:rsid w:val="006C2BEC"/>
    <w:rsid w:val="006C35A7"/>
    <w:rsid w:val="006C3D37"/>
    <w:rsid w:val="006C6ADE"/>
    <w:rsid w:val="006D17B6"/>
    <w:rsid w:val="006D3693"/>
    <w:rsid w:val="006D5793"/>
    <w:rsid w:val="006D6865"/>
    <w:rsid w:val="006E0009"/>
    <w:rsid w:val="006E17F6"/>
    <w:rsid w:val="006E25BC"/>
    <w:rsid w:val="006E2792"/>
    <w:rsid w:val="006E4B33"/>
    <w:rsid w:val="006E587B"/>
    <w:rsid w:val="006E6A97"/>
    <w:rsid w:val="006F189A"/>
    <w:rsid w:val="006F32D1"/>
    <w:rsid w:val="006F3B41"/>
    <w:rsid w:val="006F4CF7"/>
    <w:rsid w:val="006F53BC"/>
    <w:rsid w:val="006F6247"/>
    <w:rsid w:val="006F62A4"/>
    <w:rsid w:val="006F674E"/>
    <w:rsid w:val="007021CE"/>
    <w:rsid w:val="0070231B"/>
    <w:rsid w:val="00702F29"/>
    <w:rsid w:val="007074AB"/>
    <w:rsid w:val="00707B7E"/>
    <w:rsid w:val="00710D6B"/>
    <w:rsid w:val="0071270E"/>
    <w:rsid w:val="007143E4"/>
    <w:rsid w:val="00714484"/>
    <w:rsid w:val="00714597"/>
    <w:rsid w:val="0071646D"/>
    <w:rsid w:val="00716D2B"/>
    <w:rsid w:val="00720182"/>
    <w:rsid w:val="00720343"/>
    <w:rsid w:val="007211FF"/>
    <w:rsid w:val="00721E65"/>
    <w:rsid w:val="0072294E"/>
    <w:rsid w:val="007237A8"/>
    <w:rsid w:val="00723D59"/>
    <w:rsid w:val="007245DD"/>
    <w:rsid w:val="00726424"/>
    <w:rsid w:val="007267F2"/>
    <w:rsid w:val="00727318"/>
    <w:rsid w:val="007275A0"/>
    <w:rsid w:val="00727779"/>
    <w:rsid w:val="0073455D"/>
    <w:rsid w:val="0073481A"/>
    <w:rsid w:val="00734D97"/>
    <w:rsid w:val="00737419"/>
    <w:rsid w:val="00737599"/>
    <w:rsid w:val="00740737"/>
    <w:rsid w:val="00740F10"/>
    <w:rsid w:val="007422CB"/>
    <w:rsid w:val="00743361"/>
    <w:rsid w:val="007437B0"/>
    <w:rsid w:val="00743B0C"/>
    <w:rsid w:val="00746EDE"/>
    <w:rsid w:val="0074717A"/>
    <w:rsid w:val="00751011"/>
    <w:rsid w:val="00751879"/>
    <w:rsid w:val="007537B6"/>
    <w:rsid w:val="00754981"/>
    <w:rsid w:val="007568D2"/>
    <w:rsid w:val="007571BB"/>
    <w:rsid w:val="007608F6"/>
    <w:rsid w:val="00761435"/>
    <w:rsid w:val="00761D3B"/>
    <w:rsid w:val="007627CC"/>
    <w:rsid w:val="00762A93"/>
    <w:rsid w:val="00763D5E"/>
    <w:rsid w:val="00765F87"/>
    <w:rsid w:val="007668C3"/>
    <w:rsid w:val="00766959"/>
    <w:rsid w:val="00772A0A"/>
    <w:rsid w:val="0077528B"/>
    <w:rsid w:val="0077537B"/>
    <w:rsid w:val="00775CED"/>
    <w:rsid w:val="007762B5"/>
    <w:rsid w:val="00776E5E"/>
    <w:rsid w:val="0077766D"/>
    <w:rsid w:val="00781A3B"/>
    <w:rsid w:val="00782DE4"/>
    <w:rsid w:val="00782E9B"/>
    <w:rsid w:val="0078420D"/>
    <w:rsid w:val="007844FA"/>
    <w:rsid w:val="007852DD"/>
    <w:rsid w:val="0078652B"/>
    <w:rsid w:val="00786A48"/>
    <w:rsid w:val="00786B9E"/>
    <w:rsid w:val="00787348"/>
    <w:rsid w:val="007878EB"/>
    <w:rsid w:val="007900B6"/>
    <w:rsid w:val="007900F7"/>
    <w:rsid w:val="00792B25"/>
    <w:rsid w:val="00794A83"/>
    <w:rsid w:val="00795FF8"/>
    <w:rsid w:val="00796295"/>
    <w:rsid w:val="0079784C"/>
    <w:rsid w:val="007A0CD4"/>
    <w:rsid w:val="007A1132"/>
    <w:rsid w:val="007A1EE4"/>
    <w:rsid w:val="007A1FC8"/>
    <w:rsid w:val="007A3054"/>
    <w:rsid w:val="007A35F1"/>
    <w:rsid w:val="007A564B"/>
    <w:rsid w:val="007B071E"/>
    <w:rsid w:val="007B079D"/>
    <w:rsid w:val="007B090D"/>
    <w:rsid w:val="007B1552"/>
    <w:rsid w:val="007B2980"/>
    <w:rsid w:val="007B2D5F"/>
    <w:rsid w:val="007B3B2A"/>
    <w:rsid w:val="007B3FF9"/>
    <w:rsid w:val="007B4B15"/>
    <w:rsid w:val="007B6266"/>
    <w:rsid w:val="007B64D8"/>
    <w:rsid w:val="007B69A9"/>
    <w:rsid w:val="007B7CC8"/>
    <w:rsid w:val="007C0F73"/>
    <w:rsid w:val="007C1AC8"/>
    <w:rsid w:val="007C1E1F"/>
    <w:rsid w:val="007C2C72"/>
    <w:rsid w:val="007C4544"/>
    <w:rsid w:val="007C594A"/>
    <w:rsid w:val="007D0E88"/>
    <w:rsid w:val="007D10ED"/>
    <w:rsid w:val="007D2B39"/>
    <w:rsid w:val="007D3065"/>
    <w:rsid w:val="007D5360"/>
    <w:rsid w:val="007E04D3"/>
    <w:rsid w:val="007E417A"/>
    <w:rsid w:val="007E4917"/>
    <w:rsid w:val="007E689F"/>
    <w:rsid w:val="007E6E76"/>
    <w:rsid w:val="007E7082"/>
    <w:rsid w:val="007F0976"/>
    <w:rsid w:val="007F1395"/>
    <w:rsid w:val="007F14F3"/>
    <w:rsid w:val="007F169F"/>
    <w:rsid w:val="007F197C"/>
    <w:rsid w:val="007F2870"/>
    <w:rsid w:val="007F4D78"/>
    <w:rsid w:val="007F6618"/>
    <w:rsid w:val="007F6793"/>
    <w:rsid w:val="007F7253"/>
    <w:rsid w:val="007F745D"/>
    <w:rsid w:val="00802808"/>
    <w:rsid w:val="0080298F"/>
    <w:rsid w:val="00802A46"/>
    <w:rsid w:val="00804796"/>
    <w:rsid w:val="00805920"/>
    <w:rsid w:val="00805A68"/>
    <w:rsid w:val="00805DDA"/>
    <w:rsid w:val="00806678"/>
    <w:rsid w:val="008077BA"/>
    <w:rsid w:val="00807F5D"/>
    <w:rsid w:val="00811A81"/>
    <w:rsid w:val="00815A70"/>
    <w:rsid w:val="00815DD9"/>
    <w:rsid w:val="00815F1F"/>
    <w:rsid w:val="00821D7E"/>
    <w:rsid w:val="00821E91"/>
    <w:rsid w:val="00826AA3"/>
    <w:rsid w:val="008274CC"/>
    <w:rsid w:val="0083331B"/>
    <w:rsid w:val="00835289"/>
    <w:rsid w:val="008372E7"/>
    <w:rsid w:val="00837338"/>
    <w:rsid w:val="008417C6"/>
    <w:rsid w:val="00841EFE"/>
    <w:rsid w:val="00843166"/>
    <w:rsid w:val="008439AB"/>
    <w:rsid w:val="008458CB"/>
    <w:rsid w:val="00846C57"/>
    <w:rsid w:val="00846FD8"/>
    <w:rsid w:val="008477D9"/>
    <w:rsid w:val="00850478"/>
    <w:rsid w:val="00850B29"/>
    <w:rsid w:val="00851816"/>
    <w:rsid w:val="0085266A"/>
    <w:rsid w:val="008533C6"/>
    <w:rsid w:val="0085606E"/>
    <w:rsid w:val="00856FDC"/>
    <w:rsid w:val="0085743B"/>
    <w:rsid w:val="00857754"/>
    <w:rsid w:val="00861511"/>
    <w:rsid w:val="0086416F"/>
    <w:rsid w:val="008661FA"/>
    <w:rsid w:val="00867AE3"/>
    <w:rsid w:val="00870EFE"/>
    <w:rsid w:val="008727EE"/>
    <w:rsid w:val="00872E27"/>
    <w:rsid w:val="00874DC8"/>
    <w:rsid w:val="0087534A"/>
    <w:rsid w:val="00875A61"/>
    <w:rsid w:val="00876BCE"/>
    <w:rsid w:val="00876F15"/>
    <w:rsid w:val="0088073C"/>
    <w:rsid w:val="00882A7A"/>
    <w:rsid w:val="0088349A"/>
    <w:rsid w:val="00891401"/>
    <w:rsid w:val="00894522"/>
    <w:rsid w:val="0089568D"/>
    <w:rsid w:val="00896459"/>
    <w:rsid w:val="008A03B6"/>
    <w:rsid w:val="008A0503"/>
    <w:rsid w:val="008A09B3"/>
    <w:rsid w:val="008A2146"/>
    <w:rsid w:val="008A3F90"/>
    <w:rsid w:val="008A54AA"/>
    <w:rsid w:val="008A569D"/>
    <w:rsid w:val="008A58AB"/>
    <w:rsid w:val="008A5925"/>
    <w:rsid w:val="008A73B0"/>
    <w:rsid w:val="008A7E04"/>
    <w:rsid w:val="008B0CBB"/>
    <w:rsid w:val="008B1306"/>
    <w:rsid w:val="008B473B"/>
    <w:rsid w:val="008B48B2"/>
    <w:rsid w:val="008B5A08"/>
    <w:rsid w:val="008B6396"/>
    <w:rsid w:val="008B6F90"/>
    <w:rsid w:val="008C09D8"/>
    <w:rsid w:val="008C2AD6"/>
    <w:rsid w:val="008C73A9"/>
    <w:rsid w:val="008D176F"/>
    <w:rsid w:val="008D1C1A"/>
    <w:rsid w:val="008D1F0E"/>
    <w:rsid w:val="008D27DD"/>
    <w:rsid w:val="008D2D40"/>
    <w:rsid w:val="008D3915"/>
    <w:rsid w:val="008D3BFC"/>
    <w:rsid w:val="008D4817"/>
    <w:rsid w:val="008D51D7"/>
    <w:rsid w:val="008D73EA"/>
    <w:rsid w:val="008D78F0"/>
    <w:rsid w:val="008D7D31"/>
    <w:rsid w:val="008E2A06"/>
    <w:rsid w:val="008E6C5B"/>
    <w:rsid w:val="008F0888"/>
    <w:rsid w:val="008F0C29"/>
    <w:rsid w:val="008F1F3B"/>
    <w:rsid w:val="008F75C1"/>
    <w:rsid w:val="009000F2"/>
    <w:rsid w:val="00900276"/>
    <w:rsid w:val="00900308"/>
    <w:rsid w:val="00900C12"/>
    <w:rsid w:val="009038F9"/>
    <w:rsid w:val="00911C37"/>
    <w:rsid w:val="00912C3B"/>
    <w:rsid w:val="00912F42"/>
    <w:rsid w:val="00912FBF"/>
    <w:rsid w:val="00915D63"/>
    <w:rsid w:val="00916A63"/>
    <w:rsid w:val="009179D6"/>
    <w:rsid w:val="00926111"/>
    <w:rsid w:val="00930F8B"/>
    <w:rsid w:val="00931A60"/>
    <w:rsid w:val="00931E15"/>
    <w:rsid w:val="00934FE2"/>
    <w:rsid w:val="00935E14"/>
    <w:rsid w:val="00937FB8"/>
    <w:rsid w:val="00940204"/>
    <w:rsid w:val="00941439"/>
    <w:rsid w:val="00944945"/>
    <w:rsid w:val="00944BE9"/>
    <w:rsid w:val="009457B0"/>
    <w:rsid w:val="00951BAB"/>
    <w:rsid w:val="009525CC"/>
    <w:rsid w:val="00952A97"/>
    <w:rsid w:val="00952CAC"/>
    <w:rsid w:val="00953CBB"/>
    <w:rsid w:val="00955F6B"/>
    <w:rsid w:val="0095623C"/>
    <w:rsid w:val="009568C7"/>
    <w:rsid w:val="009568CA"/>
    <w:rsid w:val="00957278"/>
    <w:rsid w:val="009612D8"/>
    <w:rsid w:val="00961492"/>
    <w:rsid w:val="0096175A"/>
    <w:rsid w:val="00963933"/>
    <w:rsid w:val="00964398"/>
    <w:rsid w:val="00964A80"/>
    <w:rsid w:val="009657DD"/>
    <w:rsid w:val="00965F90"/>
    <w:rsid w:val="009809DB"/>
    <w:rsid w:val="00980A8A"/>
    <w:rsid w:val="00980CDC"/>
    <w:rsid w:val="00990F41"/>
    <w:rsid w:val="0099265A"/>
    <w:rsid w:val="00993976"/>
    <w:rsid w:val="009953AC"/>
    <w:rsid w:val="00995742"/>
    <w:rsid w:val="0099707C"/>
    <w:rsid w:val="009973D0"/>
    <w:rsid w:val="00997E39"/>
    <w:rsid w:val="00997FD9"/>
    <w:rsid w:val="009A05F5"/>
    <w:rsid w:val="009A1850"/>
    <w:rsid w:val="009A2342"/>
    <w:rsid w:val="009A286C"/>
    <w:rsid w:val="009A5D41"/>
    <w:rsid w:val="009A68D0"/>
    <w:rsid w:val="009A7251"/>
    <w:rsid w:val="009B01B5"/>
    <w:rsid w:val="009B13B0"/>
    <w:rsid w:val="009B2B85"/>
    <w:rsid w:val="009B31A2"/>
    <w:rsid w:val="009B4083"/>
    <w:rsid w:val="009B7664"/>
    <w:rsid w:val="009B7A92"/>
    <w:rsid w:val="009C012E"/>
    <w:rsid w:val="009C177B"/>
    <w:rsid w:val="009C190E"/>
    <w:rsid w:val="009C39E3"/>
    <w:rsid w:val="009C4FA1"/>
    <w:rsid w:val="009C50D8"/>
    <w:rsid w:val="009C563F"/>
    <w:rsid w:val="009C5B90"/>
    <w:rsid w:val="009D09DC"/>
    <w:rsid w:val="009D0BDB"/>
    <w:rsid w:val="009D191E"/>
    <w:rsid w:val="009D2C35"/>
    <w:rsid w:val="009D314B"/>
    <w:rsid w:val="009E0E4D"/>
    <w:rsid w:val="009E0F8C"/>
    <w:rsid w:val="009E26A9"/>
    <w:rsid w:val="009E2B8C"/>
    <w:rsid w:val="009E55DC"/>
    <w:rsid w:val="009E6323"/>
    <w:rsid w:val="009E7672"/>
    <w:rsid w:val="009E797A"/>
    <w:rsid w:val="009F2397"/>
    <w:rsid w:val="009F2D05"/>
    <w:rsid w:val="009F3B43"/>
    <w:rsid w:val="009F3D31"/>
    <w:rsid w:val="009F4DCF"/>
    <w:rsid w:val="009F6BCB"/>
    <w:rsid w:val="00A02648"/>
    <w:rsid w:val="00A03BE9"/>
    <w:rsid w:val="00A03D8E"/>
    <w:rsid w:val="00A04C13"/>
    <w:rsid w:val="00A052F9"/>
    <w:rsid w:val="00A0719E"/>
    <w:rsid w:val="00A113E5"/>
    <w:rsid w:val="00A11FDF"/>
    <w:rsid w:val="00A142A1"/>
    <w:rsid w:val="00A17038"/>
    <w:rsid w:val="00A175BB"/>
    <w:rsid w:val="00A2171B"/>
    <w:rsid w:val="00A241DC"/>
    <w:rsid w:val="00A244D6"/>
    <w:rsid w:val="00A250C6"/>
    <w:rsid w:val="00A27094"/>
    <w:rsid w:val="00A27B4C"/>
    <w:rsid w:val="00A27BAB"/>
    <w:rsid w:val="00A3045E"/>
    <w:rsid w:val="00A30BF3"/>
    <w:rsid w:val="00A30CD3"/>
    <w:rsid w:val="00A30E73"/>
    <w:rsid w:val="00A3185F"/>
    <w:rsid w:val="00A319CD"/>
    <w:rsid w:val="00A31A8D"/>
    <w:rsid w:val="00A32D7E"/>
    <w:rsid w:val="00A33B94"/>
    <w:rsid w:val="00A40C70"/>
    <w:rsid w:val="00A43019"/>
    <w:rsid w:val="00A4321A"/>
    <w:rsid w:val="00A4331B"/>
    <w:rsid w:val="00A44C7A"/>
    <w:rsid w:val="00A46033"/>
    <w:rsid w:val="00A46B94"/>
    <w:rsid w:val="00A526F4"/>
    <w:rsid w:val="00A52B04"/>
    <w:rsid w:val="00A52F24"/>
    <w:rsid w:val="00A53D86"/>
    <w:rsid w:val="00A544FA"/>
    <w:rsid w:val="00A55F77"/>
    <w:rsid w:val="00A5633B"/>
    <w:rsid w:val="00A57122"/>
    <w:rsid w:val="00A578C1"/>
    <w:rsid w:val="00A60872"/>
    <w:rsid w:val="00A65E37"/>
    <w:rsid w:val="00A67BCC"/>
    <w:rsid w:val="00A71806"/>
    <w:rsid w:val="00A7181B"/>
    <w:rsid w:val="00A75657"/>
    <w:rsid w:val="00A8069B"/>
    <w:rsid w:val="00A83C8E"/>
    <w:rsid w:val="00A84F29"/>
    <w:rsid w:val="00A858DC"/>
    <w:rsid w:val="00A87828"/>
    <w:rsid w:val="00A87BA7"/>
    <w:rsid w:val="00A90715"/>
    <w:rsid w:val="00A91674"/>
    <w:rsid w:val="00A954C0"/>
    <w:rsid w:val="00A95D09"/>
    <w:rsid w:val="00A967FB"/>
    <w:rsid w:val="00A96B96"/>
    <w:rsid w:val="00A96C89"/>
    <w:rsid w:val="00A97F4B"/>
    <w:rsid w:val="00AA0207"/>
    <w:rsid w:val="00AA135F"/>
    <w:rsid w:val="00AA167F"/>
    <w:rsid w:val="00AA2AD4"/>
    <w:rsid w:val="00AA3AC5"/>
    <w:rsid w:val="00AA6396"/>
    <w:rsid w:val="00AA67F7"/>
    <w:rsid w:val="00AA6CDC"/>
    <w:rsid w:val="00AB040B"/>
    <w:rsid w:val="00AB0621"/>
    <w:rsid w:val="00AB1F65"/>
    <w:rsid w:val="00AB2662"/>
    <w:rsid w:val="00AB38D8"/>
    <w:rsid w:val="00AB42DA"/>
    <w:rsid w:val="00AB58AC"/>
    <w:rsid w:val="00AB6E88"/>
    <w:rsid w:val="00AB7B0B"/>
    <w:rsid w:val="00AC09D1"/>
    <w:rsid w:val="00AC188A"/>
    <w:rsid w:val="00AC2B6B"/>
    <w:rsid w:val="00AC46DE"/>
    <w:rsid w:val="00AC5212"/>
    <w:rsid w:val="00AC63ED"/>
    <w:rsid w:val="00AD0516"/>
    <w:rsid w:val="00AD0AD7"/>
    <w:rsid w:val="00AD227B"/>
    <w:rsid w:val="00AD29E9"/>
    <w:rsid w:val="00AD4D94"/>
    <w:rsid w:val="00AD6B71"/>
    <w:rsid w:val="00AE1598"/>
    <w:rsid w:val="00AE15FA"/>
    <w:rsid w:val="00AE703C"/>
    <w:rsid w:val="00AE713C"/>
    <w:rsid w:val="00AF18ED"/>
    <w:rsid w:val="00AF2D91"/>
    <w:rsid w:val="00AF3B32"/>
    <w:rsid w:val="00AF5D1E"/>
    <w:rsid w:val="00AF6B49"/>
    <w:rsid w:val="00B00BB6"/>
    <w:rsid w:val="00B044A9"/>
    <w:rsid w:val="00B05870"/>
    <w:rsid w:val="00B05AD9"/>
    <w:rsid w:val="00B07904"/>
    <w:rsid w:val="00B109AF"/>
    <w:rsid w:val="00B1154A"/>
    <w:rsid w:val="00B12013"/>
    <w:rsid w:val="00B12BE8"/>
    <w:rsid w:val="00B13C35"/>
    <w:rsid w:val="00B16AE3"/>
    <w:rsid w:val="00B17F40"/>
    <w:rsid w:val="00B22ED6"/>
    <w:rsid w:val="00B253C0"/>
    <w:rsid w:val="00B27092"/>
    <w:rsid w:val="00B307CD"/>
    <w:rsid w:val="00B31A34"/>
    <w:rsid w:val="00B31F74"/>
    <w:rsid w:val="00B3538D"/>
    <w:rsid w:val="00B35A99"/>
    <w:rsid w:val="00B36605"/>
    <w:rsid w:val="00B4050B"/>
    <w:rsid w:val="00B40F0F"/>
    <w:rsid w:val="00B424AF"/>
    <w:rsid w:val="00B42B11"/>
    <w:rsid w:val="00B43581"/>
    <w:rsid w:val="00B45188"/>
    <w:rsid w:val="00B47EC2"/>
    <w:rsid w:val="00B521DA"/>
    <w:rsid w:val="00B523E9"/>
    <w:rsid w:val="00B53EBA"/>
    <w:rsid w:val="00B554B4"/>
    <w:rsid w:val="00B56184"/>
    <w:rsid w:val="00B56C3C"/>
    <w:rsid w:val="00B57291"/>
    <w:rsid w:val="00B57D90"/>
    <w:rsid w:val="00B57E6A"/>
    <w:rsid w:val="00B62CC6"/>
    <w:rsid w:val="00B6371D"/>
    <w:rsid w:val="00B63B9E"/>
    <w:rsid w:val="00B64122"/>
    <w:rsid w:val="00B716D2"/>
    <w:rsid w:val="00B7250F"/>
    <w:rsid w:val="00B72998"/>
    <w:rsid w:val="00B74AE1"/>
    <w:rsid w:val="00B766E8"/>
    <w:rsid w:val="00B80609"/>
    <w:rsid w:val="00B80737"/>
    <w:rsid w:val="00B810F6"/>
    <w:rsid w:val="00B83AFC"/>
    <w:rsid w:val="00B84BCF"/>
    <w:rsid w:val="00B87575"/>
    <w:rsid w:val="00B878B3"/>
    <w:rsid w:val="00B94CFD"/>
    <w:rsid w:val="00B94EDC"/>
    <w:rsid w:val="00B95A56"/>
    <w:rsid w:val="00B97808"/>
    <w:rsid w:val="00BA00D5"/>
    <w:rsid w:val="00BA42A3"/>
    <w:rsid w:val="00BA7693"/>
    <w:rsid w:val="00BB0AA7"/>
    <w:rsid w:val="00BB13E6"/>
    <w:rsid w:val="00BB1DD5"/>
    <w:rsid w:val="00BB58C1"/>
    <w:rsid w:val="00BC267C"/>
    <w:rsid w:val="00BC31AC"/>
    <w:rsid w:val="00BC3C2E"/>
    <w:rsid w:val="00BC4D56"/>
    <w:rsid w:val="00BC691D"/>
    <w:rsid w:val="00BC7FA4"/>
    <w:rsid w:val="00BC7FB4"/>
    <w:rsid w:val="00BD091E"/>
    <w:rsid w:val="00BD1A1D"/>
    <w:rsid w:val="00BD2521"/>
    <w:rsid w:val="00BD3CB0"/>
    <w:rsid w:val="00BD3F06"/>
    <w:rsid w:val="00BD420E"/>
    <w:rsid w:val="00BD5553"/>
    <w:rsid w:val="00BD5977"/>
    <w:rsid w:val="00BD5F77"/>
    <w:rsid w:val="00BD67BC"/>
    <w:rsid w:val="00BD7DE4"/>
    <w:rsid w:val="00BE3355"/>
    <w:rsid w:val="00BE4B37"/>
    <w:rsid w:val="00BE578A"/>
    <w:rsid w:val="00BE60FC"/>
    <w:rsid w:val="00BF168A"/>
    <w:rsid w:val="00BF1980"/>
    <w:rsid w:val="00BF1FE8"/>
    <w:rsid w:val="00BF215B"/>
    <w:rsid w:val="00BF482B"/>
    <w:rsid w:val="00BF5333"/>
    <w:rsid w:val="00BF5DCE"/>
    <w:rsid w:val="00C001D6"/>
    <w:rsid w:val="00C00293"/>
    <w:rsid w:val="00C0138A"/>
    <w:rsid w:val="00C0224F"/>
    <w:rsid w:val="00C03517"/>
    <w:rsid w:val="00C05553"/>
    <w:rsid w:val="00C105E1"/>
    <w:rsid w:val="00C1279F"/>
    <w:rsid w:val="00C202B1"/>
    <w:rsid w:val="00C203A8"/>
    <w:rsid w:val="00C21E1F"/>
    <w:rsid w:val="00C23F42"/>
    <w:rsid w:val="00C24FBC"/>
    <w:rsid w:val="00C25770"/>
    <w:rsid w:val="00C27F23"/>
    <w:rsid w:val="00C30672"/>
    <w:rsid w:val="00C32D57"/>
    <w:rsid w:val="00C33889"/>
    <w:rsid w:val="00C3526A"/>
    <w:rsid w:val="00C356E6"/>
    <w:rsid w:val="00C375CD"/>
    <w:rsid w:val="00C37BEA"/>
    <w:rsid w:val="00C40EDC"/>
    <w:rsid w:val="00C42263"/>
    <w:rsid w:val="00C43233"/>
    <w:rsid w:val="00C433D9"/>
    <w:rsid w:val="00C45BE3"/>
    <w:rsid w:val="00C4659D"/>
    <w:rsid w:val="00C47838"/>
    <w:rsid w:val="00C51AC2"/>
    <w:rsid w:val="00C5441C"/>
    <w:rsid w:val="00C54A5F"/>
    <w:rsid w:val="00C56EFC"/>
    <w:rsid w:val="00C606FE"/>
    <w:rsid w:val="00C62326"/>
    <w:rsid w:val="00C62D60"/>
    <w:rsid w:val="00C64026"/>
    <w:rsid w:val="00C65191"/>
    <w:rsid w:val="00C6554A"/>
    <w:rsid w:val="00C6567E"/>
    <w:rsid w:val="00C661CB"/>
    <w:rsid w:val="00C6686E"/>
    <w:rsid w:val="00C67ACD"/>
    <w:rsid w:val="00C7153D"/>
    <w:rsid w:val="00C72662"/>
    <w:rsid w:val="00C7364A"/>
    <w:rsid w:val="00C75026"/>
    <w:rsid w:val="00C80AC7"/>
    <w:rsid w:val="00C817C7"/>
    <w:rsid w:val="00C818EC"/>
    <w:rsid w:val="00C83AB7"/>
    <w:rsid w:val="00C841B7"/>
    <w:rsid w:val="00C844D7"/>
    <w:rsid w:val="00C8503F"/>
    <w:rsid w:val="00C86206"/>
    <w:rsid w:val="00C8634A"/>
    <w:rsid w:val="00C864A4"/>
    <w:rsid w:val="00C9041C"/>
    <w:rsid w:val="00C95C4D"/>
    <w:rsid w:val="00C95F0E"/>
    <w:rsid w:val="00C962F6"/>
    <w:rsid w:val="00CA092B"/>
    <w:rsid w:val="00CA220D"/>
    <w:rsid w:val="00CA2BBF"/>
    <w:rsid w:val="00CA2F03"/>
    <w:rsid w:val="00CA3B29"/>
    <w:rsid w:val="00CA4E11"/>
    <w:rsid w:val="00CB08C6"/>
    <w:rsid w:val="00CB0DC2"/>
    <w:rsid w:val="00CB362A"/>
    <w:rsid w:val="00CB36F6"/>
    <w:rsid w:val="00CC02AD"/>
    <w:rsid w:val="00CC02D0"/>
    <w:rsid w:val="00CC2607"/>
    <w:rsid w:val="00CC3138"/>
    <w:rsid w:val="00CC3454"/>
    <w:rsid w:val="00CC3807"/>
    <w:rsid w:val="00CC389F"/>
    <w:rsid w:val="00CC7431"/>
    <w:rsid w:val="00CC7690"/>
    <w:rsid w:val="00CD0C84"/>
    <w:rsid w:val="00CD371F"/>
    <w:rsid w:val="00CD44B1"/>
    <w:rsid w:val="00CD5701"/>
    <w:rsid w:val="00CD62B8"/>
    <w:rsid w:val="00CE0B31"/>
    <w:rsid w:val="00CE18DE"/>
    <w:rsid w:val="00CE2988"/>
    <w:rsid w:val="00CE302C"/>
    <w:rsid w:val="00CE3D41"/>
    <w:rsid w:val="00CE475A"/>
    <w:rsid w:val="00CE7DD2"/>
    <w:rsid w:val="00CF27C5"/>
    <w:rsid w:val="00CF413D"/>
    <w:rsid w:val="00CF4380"/>
    <w:rsid w:val="00CF5062"/>
    <w:rsid w:val="00CF60C0"/>
    <w:rsid w:val="00CF793D"/>
    <w:rsid w:val="00D00603"/>
    <w:rsid w:val="00D016C4"/>
    <w:rsid w:val="00D01D0A"/>
    <w:rsid w:val="00D031F3"/>
    <w:rsid w:val="00D0329D"/>
    <w:rsid w:val="00D03A02"/>
    <w:rsid w:val="00D03C3F"/>
    <w:rsid w:val="00D04626"/>
    <w:rsid w:val="00D04FBD"/>
    <w:rsid w:val="00D05AE9"/>
    <w:rsid w:val="00D12527"/>
    <w:rsid w:val="00D12C45"/>
    <w:rsid w:val="00D16BFE"/>
    <w:rsid w:val="00D16BFF"/>
    <w:rsid w:val="00D16DDE"/>
    <w:rsid w:val="00D1705B"/>
    <w:rsid w:val="00D227AA"/>
    <w:rsid w:val="00D263EA"/>
    <w:rsid w:val="00D26A14"/>
    <w:rsid w:val="00D274DD"/>
    <w:rsid w:val="00D276C3"/>
    <w:rsid w:val="00D30961"/>
    <w:rsid w:val="00D30F94"/>
    <w:rsid w:val="00D32DA3"/>
    <w:rsid w:val="00D33604"/>
    <w:rsid w:val="00D344F8"/>
    <w:rsid w:val="00D3489A"/>
    <w:rsid w:val="00D40B54"/>
    <w:rsid w:val="00D42CC5"/>
    <w:rsid w:val="00D4516B"/>
    <w:rsid w:val="00D451CB"/>
    <w:rsid w:val="00D47BB4"/>
    <w:rsid w:val="00D503D2"/>
    <w:rsid w:val="00D50443"/>
    <w:rsid w:val="00D53FFD"/>
    <w:rsid w:val="00D5480F"/>
    <w:rsid w:val="00D555EB"/>
    <w:rsid w:val="00D568A1"/>
    <w:rsid w:val="00D6100D"/>
    <w:rsid w:val="00D62D78"/>
    <w:rsid w:val="00D6455C"/>
    <w:rsid w:val="00D65453"/>
    <w:rsid w:val="00D654B9"/>
    <w:rsid w:val="00D6582E"/>
    <w:rsid w:val="00D71533"/>
    <w:rsid w:val="00D72401"/>
    <w:rsid w:val="00D7295A"/>
    <w:rsid w:val="00D72D06"/>
    <w:rsid w:val="00D738F4"/>
    <w:rsid w:val="00D75263"/>
    <w:rsid w:val="00D759DE"/>
    <w:rsid w:val="00D7617B"/>
    <w:rsid w:val="00D7692F"/>
    <w:rsid w:val="00D7694A"/>
    <w:rsid w:val="00D7786E"/>
    <w:rsid w:val="00D80956"/>
    <w:rsid w:val="00D81943"/>
    <w:rsid w:val="00D81C4E"/>
    <w:rsid w:val="00D82C8B"/>
    <w:rsid w:val="00D82E92"/>
    <w:rsid w:val="00D839D3"/>
    <w:rsid w:val="00D83A02"/>
    <w:rsid w:val="00D84D30"/>
    <w:rsid w:val="00D858F8"/>
    <w:rsid w:val="00D85FAD"/>
    <w:rsid w:val="00D902C6"/>
    <w:rsid w:val="00D92F9F"/>
    <w:rsid w:val="00D92FE0"/>
    <w:rsid w:val="00D93ADA"/>
    <w:rsid w:val="00D95984"/>
    <w:rsid w:val="00D96CB8"/>
    <w:rsid w:val="00D977BF"/>
    <w:rsid w:val="00D97DD7"/>
    <w:rsid w:val="00DA0A49"/>
    <w:rsid w:val="00DA15A7"/>
    <w:rsid w:val="00DA1695"/>
    <w:rsid w:val="00DA3258"/>
    <w:rsid w:val="00DA363B"/>
    <w:rsid w:val="00DB04CF"/>
    <w:rsid w:val="00DB085A"/>
    <w:rsid w:val="00DB2960"/>
    <w:rsid w:val="00DB2F99"/>
    <w:rsid w:val="00DB32F8"/>
    <w:rsid w:val="00DB3B2C"/>
    <w:rsid w:val="00DB472E"/>
    <w:rsid w:val="00DB4B15"/>
    <w:rsid w:val="00DC016D"/>
    <w:rsid w:val="00DC064A"/>
    <w:rsid w:val="00DC0E25"/>
    <w:rsid w:val="00DC1980"/>
    <w:rsid w:val="00DC1BA6"/>
    <w:rsid w:val="00DC1FB3"/>
    <w:rsid w:val="00DC3EA3"/>
    <w:rsid w:val="00DC5367"/>
    <w:rsid w:val="00DC699C"/>
    <w:rsid w:val="00DD0D24"/>
    <w:rsid w:val="00DD1471"/>
    <w:rsid w:val="00DD1B1C"/>
    <w:rsid w:val="00DD1DAA"/>
    <w:rsid w:val="00DD2132"/>
    <w:rsid w:val="00DD309F"/>
    <w:rsid w:val="00DD313C"/>
    <w:rsid w:val="00DD5DA6"/>
    <w:rsid w:val="00DD6F8C"/>
    <w:rsid w:val="00DE0B4D"/>
    <w:rsid w:val="00DE165B"/>
    <w:rsid w:val="00DE1BDB"/>
    <w:rsid w:val="00DE2493"/>
    <w:rsid w:val="00DE3460"/>
    <w:rsid w:val="00DE3F20"/>
    <w:rsid w:val="00DE48BA"/>
    <w:rsid w:val="00DE4F10"/>
    <w:rsid w:val="00DE5F5A"/>
    <w:rsid w:val="00DE6FA1"/>
    <w:rsid w:val="00DF234C"/>
    <w:rsid w:val="00DF59B5"/>
    <w:rsid w:val="00E03C87"/>
    <w:rsid w:val="00E03F45"/>
    <w:rsid w:val="00E04624"/>
    <w:rsid w:val="00E049C7"/>
    <w:rsid w:val="00E05A4F"/>
    <w:rsid w:val="00E067DC"/>
    <w:rsid w:val="00E06C70"/>
    <w:rsid w:val="00E11BD9"/>
    <w:rsid w:val="00E1238A"/>
    <w:rsid w:val="00E12C67"/>
    <w:rsid w:val="00E13461"/>
    <w:rsid w:val="00E13DC6"/>
    <w:rsid w:val="00E13E69"/>
    <w:rsid w:val="00E15A30"/>
    <w:rsid w:val="00E175EE"/>
    <w:rsid w:val="00E221A2"/>
    <w:rsid w:val="00E22521"/>
    <w:rsid w:val="00E248E3"/>
    <w:rsid w:val="00E26055"/>
    <w:rsid w:val="00E26CEB"/>
    <w:rsid w:val="00E26DE2"/>
    <w:rsid w:val="00E27865"/>
    <w:rsid w:val="00E3051C"/>
    <w:rsid w:val="00E31EB9"/>
    <w:rsid w:val="00E32CAB"/>
    <w:rsid w:val="00E33B01"/>
    <w:rsid w:val="00E33F27"/>
    <w:rsid w:val="00E36C79"/>
    <w:rsid w:val="00E373C5"/>
    <w:rsid w:val="00E37435"/>
    <w:rsid w:val="00E40A41"/>
    <w:rsid w:val="00E41452"/>
    <w:rsid w:val="00E45827"/>
    <w:rsid w:val="00E45E3B"/>
    <w:rsid w:val="00E4608B"/>
    <w:rsid w:val="00E4712F"/>
    <w:rsid w:val="00E5384E"/>
    <w:rsid w:val="00E53889"/>
    <w:rsid w:val="00E54F92"/>
    <w:rsid w:val="00E55196"/>
    <w:rsid w:val="00E5559E"/>
    <w:rsid w:val="00E60C9E"/>
    <w:rsid w:val="00E60DDF"/>
    <w:rsid w:val="00E61CC3"/>
    <w:rsid w:val="00E6341A"/>
    <w:rsid w:val="00E65B6F"/>
    <w:rsid w:val="00E65BF5"/>
    <w:rsid w:val="00E6603F"/>
    <w:rsid w:val="00E6664F"/>
    <w:rsid w:val="00E67934"/>
    <w:rsid w:val="00E67A3B"/>
    <w:rsid w:val="00E711C6"/>
    <w:rsid w:val="00E7195F"/>
    <w:rsid w:val="00E74412"/>
    <w:rsid w:val="00E77399"/>
    <w:rsid w:val="00E77430"/>
    <w:rsid w:val="00E80580"/>
    <w:rsid w:val="00E81200"/>
    <w:rsid w:val="00E814A1"/>
    <w:rsid w:val="00E8190F"/>
    <w:rsid w:val="00E86B74"/>
    <w:rsid w:val="00E90247"/>
    <w:rsid w:val="00E93DBE"/>
    <w:rsid w:val="00E9442F"/>
    <w:rsid w:val="00E95864"/>
    <w:rsid w:val="00E96666"/>
    <w:rsid w:val="00E9757F"/>
    <w:rsid w:val="00EA240F"/>
    <w:rsid w:val="00EA2F48"/>
    <w:rsid w:val="00EA3823"/>
    <w:rsid w:val="00EA3A80"/>
    <w:rsid w:val="00EA5011"/>
    <w:rsid w:val="00EA51F0"/>
    <w:rsid w:val="00EA52F7"/>
    <w:rsid w:val="00EA53B6"/>
    <w:rsid w:val="00EA5E77"/>
    <w:rsid w:val="00EA6B64"/>
    <w:rsid w:val="00EA7FB9"/>
    <w:rsid w:val="00EB0EFD"/>
    <w:rsid w:val="00EB1182"/>
    <w:rsid w:val="00EB1940"/>
    <w:rsid w:val="00EB362C"/>
    <w:rsid w:val="00EB4F0A"/>
    <w:rsid w:val="00EB60C4"/>
    <w:rsid w:val="00EB75C7"/>
    <w:rsid w:val="00EB7609"/>
    <w:rsid w:val="00EC4C8D"/>
    <w:rsid w:val="00EC53B5"/>
    <w:rsid w:val="00EC6396"/>
    <w:rsid w:val="00EC71C1"/>
    <w:rsid w:val="00EC7390"/>
    <w:rsid w:val="00EC7F54"/>
    <w:rsid w:val="00ED0F54"/>
    <w:rsid w:val="00ED36E3"/>
    <w:rsid w:val="00ED46AB"/>
    <w:rsid w:val="00EE37D6"/>
    <w:rsid w:val="00EE45E2"/>
    <w:rsid w:val="00EE4B43"/>
    <w:rsid w:val="00EE4F1F"/>
    <w:rsid w:val="00EE5B31"/>
    <w:rsid w:val="00EE6ECD"/>
    <w:rsid w:val="00EF0D3F"/>
    <w:rsid w:val="00EF3BD4"/>
    <w:rsid w:val="00EF5442"/>
    <w:rsid w:val="00EF5505"/>
    <w:rsid w:val="00EF7C0F"/>
    <w:rsid w:val="00F02CEC"/>
    <w:rsid w:val="00F04164"/>
    <w:rsid w:val="00F044B0"/>
    <w:rsid w:val="00F046CC"/>
    <w:rsid w:val="00F06489"/>
    <w:rsid w:val="00F11FA0"/>
    <w:rsid w:val="00F15B9A"/>
    <w:rsid w:val="00F212E5"/>
    <w:rsid w:val="00F221D6"/>
    <w:rsid w:val="00F22DFC"/>
    <w:rsid w:val="00F23A32"/>
    <w:rsid w:val="00F2556A"/>
    <w:rsid w:val="00F26A65"/>
    <w:rsid w:val="00F270AD"/>
    <w:rsid w:val="00F27E18"/>
    <w:rsid w:val="00F27F77"/>
    <w:rsid w:val="00F316EF"/>
    <w:rsid w:val="00F32197"/>
    <w:rsid w:val="00F32637"/>
    <w:rsid w:val="00F32A42"/>
    <w:rsid w:val="00F33CE2"/>
    <w:rsid w:val="00F33DB5"/>
    <w:rsid w:val="00F34C68"/>
    <w:rsid w:val="00F357BE"/>
    <w:rsid w:val="00F40E78"/>
    <w:rsid w:val="00F424A6"/>
    <w:rsid w:val="00F42809"/>
    <w:rsid w:val="00F43ABF"/>
    <w:rsid w:val="00F46C49"/>
    <w:rsid w:val="00F477A8"/>
    <w:rsid w:val="00F50DE9"/>
    <w:rsid w:val="00F53AA1"/>
    <w:rsid w:val="00F53B94"/>
    <w:rsid w:val="00F6024B"/>
    <w:rsid w:val="00F63FAD"/>
    <w:rsid w:val="00F6447F"/>
    <w:rsid w:val="00F64AB5"/>
    <w:rsid w:val="00F6607C"/>
    <w:rsid w:val="00F669CD"/>
    <w:rsid w:val="00F66BF2"/>
    <w:rsid w:val="00F72381"/>
    <w:rsid w:val="00F75FBD"/>
    <w:rsid w:val="00F766C1"/>
    <w:rsid w:val="00F7789C"/>
    <w:rsid w:val="00F82BD7"/>
    <w:rsid w:val="00F837EC"/>
    <w:rsid w:val="00F83848"/>
    <w:rsid w:val="00F84990"/>
    <w:rsid w:val="00F85119"/>
    <w:rsid w:val="00F85DDA"/>
    <w:rsid w:val="00F8607C"/>
    <w:rsid w:val="00F86320"/>
    <w:rsid w:val="00F87457"/>
    <w:rsid w:val="00F87CED"/>
    <w:rsid w:val="00F907D7"/>
    <w:rsid w:val="00F90CFA"/>
    <w:rsid w:val="00F9112C"/>
    <w:rsid w:val="00F917C2"/>
    <w:rsid w:val="00F929A5"/>
    <w:rsid w:val="00F93340"/>
    <w:rsid w:val="00F9514F"/>
    <w:rsid w:val="00F95BAA"/>
    <w:rsid w:val="00F96974"/>
    <w:rsid w:val="00F97A36"/>
    <w:rsid w:val="00FA0FDF"/>
    <w:rsid w:val="00FA16D6"/>
    <w:rsid w:val="00FA23DE"/>
    <w:rsid w:val="00FA4059"/>
    <w:rsid w:val="00FA531E"/>
    <w:rsid w:val="00FA6DF5"/>
    <w:rsid w:val="00FB06A2"/>
    <w:rsid w:val="00FB0E14"/>
    <w:rsid w:val="00FB75D6"/>
    <w:rsid w:val="00FC25FD"/>
    <w:rsid w:val="00FC2DB3"/>
    <w:rsid w:val="00FC471B"/>
    <w:rsid w:val="00FC4FA5"/>
    <w:rsid w:val="00FC69A3"/>
    <w:rsid w:val="00FC7502"/>
    <w:rsid w:val="00FD096D"/>
    <w:rsid w:val="00FD10FE"/>
    <w:rsid w:val="00FD2B9A"/>
    <w:rsid w:val="00FD37A2"/>
    <w:rsid w:val="00FD41FE"/>
    <w:rsid w:val="00FD487F"/>
    <w:rsid w:val="00FD5FC0"/>
    <w:rsid w:val="00FD7D35"/>
    <w:rsid w:val="00FE022A"/>
    <w:rsid w:val="00FE05E3"/>
    <w:rsid w:val="00FE2A50"/>
    <w:rsid w:val="00FE30BF"/>
    <w:rsid w:val="00FE3122"/>
    <w:rsid w:val="00FE76F6"/>
    <w:rsid w:val="00FE7F0B"/>
    <w:rsid w:val="00FF260E"/>
    <w:rsid w:val="00FF38F0"/>
    <w:rsid w:val="00FF3BC1"/>
    <w:rsid w:val="00FF3F73"/>
    <w:rsid w:val="00FF660D"/>
    <w:rsid w:val="00FF666E"/>
    <w:rsid w:val="00FF7C46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9F2EE"/>
  <w15:docId w15:val="{03492342-ACAD-41A3-8F6B-5A1D1562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260E"/>
    <w:pPr>
      <w:spacing w:before="240"/>
      <w:ind w:firstLine="709"/>
      <w:jc w:val="both"/>
      <w:outlineLvl w:val="0"/>
    </w:pPr>
    <w:rPr>
      <w:rFonts w:ascii="Times New Roman" w:eastAsiaTheme="minorHAnsi" w:hAnsi="Times New Roman" w:cs="Times New Roman"/>
      <w:b/>
      <w:bCs/>
      <w:kern w:val="36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212E5"/>
    <w:pPr>
      <w:keepNext/>
      <w:keepLines/>
      <w:spacing w:before="240"/>
      <w:ind w:firstLine="709"/>
      <w:jc w:val="both"/>
      <w:outlineLvl w:val="1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7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45FD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145FD7"/>
    <w:rPr>
      <w:rFonts w:ascii="Arial-BoldMT" w:hAnsi="Arial-BoldMT" w:hint="default"/>
      <w:b/>
      <w:bCs/>
      <w:i w:val="0"/>
      <w:iCs w:val="0"/>
      <w:color w:val="000000"/>
      <w:sz w:val="46"/>
      <w:szCs w:val="46"/>
    </w:rPr>
  </w:style>
  <w:style w:type="character" w:customStyle="1" w:styleId="blk">
    <w:name w:val="blk"/>
    <w:basedOn w:val="a0"/>
    <w:rsid w:val="00145FD7"/>
  </w:style>
  <w:style w:type="character" w:styleId="a3">
    <w:name w:val="annotation reference"/>
    <w:basedOn w:val="a0"/>
    <w:uiPriority w:val="99"/>
    <w:semiHidden/>
    <w:unhideWhenUsed/>
    <w:rsid w:val="00145FD7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145FD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145FD7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4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FD7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2A68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04628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B2B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B2B85"/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5A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C0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C05AB"/>
  </w:style>
  <w:style w:type="paragraph" w:styleId="ac">
    <w:name w:val="footer"/>
    <w:basedOn w:val="a"/>
    <w:link w:val="ad"/>
    <w:uiPriority w:val="99"/>
    <w:unhideWhenUsed/>
    <w:rsid w:val="005C0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C05AB"/>
  </w:style>
  <w:style w:type="character" w:customStyle="1" w:styleId="s10">
    <w:name w:val="s_10"/>
    <w:basedOn w:val="a0"/>
    <w:rsid w:val="004B345F"/>
  </w:style>
  <w:style w:type="character" w:styleId="ae">
    <w:name w:val="Hyperlink"/>
    <w:basedOn w:val="a0"/>
    <w:uiPriority w:val="99"/>
    <w:unhideWhenUsed/>
    <w:rsid w:val="004B345F"/>
    <w:rPr>
      <w:color w:val="0000FF"/>
      <w:u w:val="single"/>
    </w:rPr>
  </w:style>
  <w:style w:type="character" w:customStyle="1" w:styleId="ed">
    <w:name w:val="ed"/>
    <w:basedOn w:val="a0"/>
    <w:rsid w:val="00A91674"/>
  </w:style>
  <w:style w:type="character" w:customStyle="1" w:styleId="mark">
    <w:name w:val="mark"/>
    <w:basedOn w:val="a0"/>
    <w:rsid w:val="00A91674"/>
  </w:style>
  <w:style w:type="paragraph" w:customStyle="1" w:styleId="western">
    <w:name w:val="western"/>
    <w:basedOn w:val="a"/>
    <w:rsid w:val="00E2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04164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965F90"/>
    <w:rPr>
      <w:b/>
      <w:bCs/>
    </w:rPr>
  </w:style>
  <w:style w:type="paragraph" w:styleId="af1">
    <w:name w:val="annotation subject"/>
    <w:basedOn w:val="a4"/>
    <w:next w:val="a4"/>
    <w:link w:val="af2"/>
    <w:uiPriority w:val="99"/>
    <w:semiHidden/>
    <w:unhideWhenUsed/>
    <w:rsid w:val="002E775F"/>
    <w:rPr>
      <w:b/>
      <w:bCs/>
    </w:rPr>
  </w:style>
  <w:style w:type="character" w:customStyle="1" w:styleId="af2">
    <w:name w:val="Тема примечания Знак"/>
    <w:basedOn w:val="a5"/>
    <w:link w:val="af1"/>
    <w:uiPriority w:val="99"/>
    <w:semiHidden/>
    <w:rsid w:val="002E775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F260E"/>
    <w:rPr>
      <w:rFonts w:ascii="Times New Roman" w:eastAsiaTheme="minorHAnsi" w:hAnsi="Times New Roman" w:cs="Times New Roman"/>
      <w:b/>
      <w:bCs/>
      <w:kern w:val="36"/>
      <w:sz w:val="28"/>
      <w:szCs w:val="28"/>
      <w:lang w:eastAsia="en-US"/>
    </w:rPr>
  </w:style>
  <w:style w:type="paragraph" w:styleId="af3">
    <w:name w:val="Revision"/>
    <w:hidden/>
    <w:uiPriority w:val="99"/>
    <w:semiHidden/>
    <w:rsid w:val="00E45E3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212E5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customStyle="1" w:styleId="ConsPlusNormal">
    <w:name w:val="ConsPlusNormal"/>
    <w:rsid w:val="009E7672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A57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legal">
    <w:name w:val="legal"/>
    <w:basedOn w:val="a"/>
    <w:rsid w:val="001B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60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84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remlin.ru/acts/bank/9973?ysclid=mlgedhpxqw9350942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acts/bank/9973?ysclid=mlgedhpxqw935094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ACC79-AA19-417B-AB48-31012AA7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32</Pages>
  <Words>8044</Words>
  <Characters>45853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2025-12-22T13:14:00Z</cp:lastPrinted>
  <dcterms:created xsi:type="dcterms:W3CDTF">2026-02-10T09:11:00Z</dcterms:created>
  <dcterms:modified xsi:type="dcterms:W3CDTF">2026-02-10T09:38:00Z</dcterms:modified>
</cp:coreProperties>
</file>